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66735" w14:textId="77777777" w:rsidR="00B84E76" w:rsidRDefault="00B84E76">
      <w:pPr>
        <w:widowControl w:val="0"/>
        <w:tabs>
          <w:tab w:val="left" w:pos="9072"/>
        </w:tabs>
        <w:autoSpaceDE w:val="0"/>
        <w:autoSpaceDN w:val="0"/>
        <w:adjustRightInd w:val="0"/>
        <w:spacing w:before="97" w:after="0" w:line="240" w:lineRule="auto"/>
        <w:ind w:left="7472" w:right="-20"/>
        <w:rPr>
          <w:rFonts w:asciiTheme="minorHAnsi" w:hAnsiTheme="minorHAnsi" w:cstheme="minorHAnsi"/>
          <w:sz w:val="20"/>
          <w:szCs w:val="20"/>
        </w:rPr>
      </w:pPr>
    </w:p>
    <w:p w14:paraId="1DE22024" w14:textId="77777777" w:rsidR="00B84E76" w:rsidRDefault="001204ED">
      <w:pPr>
        <w:widowControl w:val="0"/>
        <w:tabs>
          <w:tab w:val="left" w:pos="9072"/>
        </w:tabs>
        <w:autoSpaceDE w:val="0"/>
        <w:autoSpaceDN w:val="0"/>
        <w:adjustRightInd w:val="0"/>
        <w:spacing w:before="12" w:after="0" w:line="240" w:lineRule="exact"/>
        <w:rPr>
          <w:rFonts w:asciiTheme="minorHAnsi" w:hAnsiTheme="minorHAnsi" w:cstheme="minorHAnsi"/>
          <w:sz w:val="24"/>
          <w:szCs w:val="24"/>
        </w:rPr>
      </w:pPr>
      <w:r>
        <w:rPr>
          <w:rFonts w:asciiTheme="minorHAnsi" w:hAnsiTheme="minorHAnsi" w:cstheme="minorHAnsi"/>
          <w:noProof/>
        </w:rPr>
        <w:drawing>
          <wp:anchor distT="0" distB="0" distL="114300" distR="114300" simplePos="0" relativeHeight="251659264" behindDoc="0" locked="0" layoutInCell="1" allowOverlap="1" wp14:anchorId="02C729CD" wp14:editId="2D9B4B1B">
            <wp:simplePos x="0" y="0"/>
            <wp:positionH relativeFrom="column">
              <wp:posOffset>4478655</wp:posOffset>
            </wp:positionH>
            <wp:positionV relativeFrom="paragraph">
              <wp:posOffset>-55245</wp:posOffset>
            </wp:positionV>
            <wp:extent cx="1600200" cy="1477010"/>
            <wp:effectExtent l="0" t="0" r="0" b="8890"/>
            <wp:wrapNone/>
            <wp:docPr id="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1477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F7D9CA" w14:textId="77777777" w:rsidR="00B84E76" w:rsidRDefault="00B84E76">
      <w:pPr>
        <w:widowControl w:val="0"/>
        <w:tabs>
          <w:tab w:val="left" w:pos="9072"/>
        </w:tabs>
        <w:autoSpaceDE w:val="0"/>
        <w:autoSpaceDN w:val="0"/>
        <w:adjustRightInd w:val="0"/>
        <w:spacing w:after="0" w:line="403" w:lineRule="exact"/>
        <w:ind w:left="118" w:right="-20"/>
        <w:rPr>
          <w:rFonts w:asciiTheme="minorHAnsi" w:hAnsiTheme="minorHAnsi" w:cstheme="minorHAnsi"/>
          <w:sz w:val="44"/>
          <w:szCs w:val="44"/>
        </w:rPr>
      </w:pPr>
    </w:p>
    <w:p w14:paraId="6D6AC7E6" w14:textId="77777777" w:rsidR="00B84E76" w:rsidRDefault="00B84E76">
      <w:pPr>
        <w:widowControl w:val="0"/>
        <w:tabs>
          <w:tab w:val="left" w:pos="9072"/>
        </w:tabs>
        <w:autoSpaceDE w:val="0"/>
        <w:autoSpaceDN w:val="0"/>
        <w:adjustRightInd w:val="0"/>
        <w:spacing w:after="0" w:line="403" w:lineRule="exact"/>
        <w:ind w:left="118" w:right="-20"/>
        <w:rPr>
          <w:rFonts w:asciiTheme="minorHAnsi" w:hAnsiTheme="minorHAnsi" w:cstheme="minorHAnsi"/>
          <w:sz w:val="44"/>
          <w:szCs w:val="44"/>
        </w:rPr>
      </w:pPr>
    </w:p>
    <w:p w14:paraId="3483BCE0" w14:textId="77777777" w:rsidR="00B84E76" w:rsidRDefault="00B84E76">
      <w:pPr>
        <w:widowControl w:val="0"/>
        <w:tabs>
          <w:tab w:val="left" w:pos="9072"/>
        </w:tabs>
        <w:autoSpaceDE w:val="0"/>
        <w:autoSpaceDN w:val="0"/>
        <w:adjustRightInd w:val="0"/>
        <w:spacing w:after="0" w:line="403" w:lineRule="exact"/>
        <w:ind w:left="118" w:right="-20"/>
        <w:rPr>
          <w:rFonts w:asciiTheme="minorHAnsi" w:hAnsiTheme="minorHAnsi" w:cstheme="minorHAnsi"/>
          <w:sz w:val="52"/>
          <w:szCs w:val="52"/>
        </w:rPr>
      </w:pPr>
    </w:p>
    <w:p w14:paraId="3CF1B86A" w14:textId="77777777" w:rsidR="00B84E76" w:rsidRDefault="00B84E76">
      <w:pPr>
        <w:widowControl w:val="0"/>
        <w:tabs>
          <w:tab w:val="left" w:pos="9072"/>
        </w:tabs>
        <w:autoSpaceDE w:val="0"/>
        <w:autoSpaceDN w:val="0"/>
        <w:adjustRightInd w:val="0"/>
        <w:spacing w:after="0" w:line="403" w:lineRule="exact"/>
        <w:ind w:left="118" w:right="-20"/>
        <w:rPr>
          <w:rFonts w:asciiTheme="minorHAnsi" w:hAnsiTheme="minorHAnsi" w:cstheme="minorHAnsi"/>
          <w:sz w:val="52"/>
          <w:szCs w:val="52"/>
        </w:rPr>
      </w:pPr>
    </w:p>
    <w:p w14:paraId="203C8896" w14:textId="77777777" w:rsidR="00B84E76" w:rsidRDefault="00B84E76">
      <w:pPr>
        <w:widowControl w:val="0"/>
        <w:tabs>
          <w:tab w:val="left" w:pos="9072"/>
        </w:tabs>
        <w:autoSpaceDE w:val="0"/>
        <w:autoSpaceDN w:val="0"/>
        <w:adjustRightInd w:val="0"/>
        <w:spacing w:after="0" w:line="403" w:lineRule="exact"/>
        <w:ind w:left="118" w:right="-20"/>
        <w:rPr>
          <w:rFonts w:asciiTheme="minorHAnsi" w:hAnsiTheme="minorHAnsi" w:cstheme="minorHAnsi"/>
          <w:sz w:val="52"/>
          <w:szCs w:val="52"/>
        </w:rPr>
      </w:pPr>
    </w:p>
    <w:p w14:paraId="4D50A04F" w14:textId="77777777" w:rsidR="00B84E76" w:rsidRDefault="00B84E76">
      <w:pPr>
        <w:widowControl w:val="0"/>
        <w:tabs>
          <w:tab w:val="left" w:pos="9072"/>
        </w:tabs>
        <w:autoSpaceDE w:val="0"/>
        <w:autoSpaceDN w:val="0"/>
        <w:adjustRightInd w:val="0"/>
        <w:spacing w:after="0" w:line="403" w:lineRule="exact"/>
        <w:ind w:left="118" w:right="-20"/>
        <w:rPr>
          <w:rFonts w:asciiTheme="minorHAnsi" w:hAnsiTheme="minorHAnsi" w:cstheme="minorHAnsi"/>
          <w:sz w:val="52"/>
          <w:szCs w:val="52"/>
        </w:rPr>
      </w:pPr>
    </w:p>
    <w:p w14:paraId="2922CAEC" w14:textId="77777777" w:rsidR="00B84E76" w:rsidRDefault="00B84E76">
      <w:pPr>
        <w:widowControl w:val="0"/>
        <w:tabs>
          <w:tab w:val="left" w:pos="9072"/>
        </w:tabs>
        <w:autoSpaceDE w:val="0"/>
        <w:autoSpaceDN w:val="0"/>
        <w:adjustRightInd w:val="0"/>
        <w:spacing w:after="0" w:line="403" w:lineRule="exact"/>
        <w:ind w:left="118" w:right="-20"/>
        <w:rPr>
          <w:rFonts w:asciiTheme="minorHAnsi" w:hAnsiTheme="minorHAnsi" w:cstheme="minorHAnsi"/>
          <w:sz w:val="52"/>
          <w:szCs w:val="52"/>
        </w:rPr>
      </w:pPr>
    </w:p>
    <w:p w14:paraId="36CF7981" w14:textId="77777777" w:rsidR="00B84E76" w:rsidRDefault="00B84E76">
      <w:pPr>
        <w:widowControl w:val="0"/>
        <w:tabs>
          <w:tab w:val="left" w:pos="9072"/>
        </w:tabs>
        <w:autoSpaceDE w:val="0"/>
        <w:autoSpaceDN w:val="0"/>
        <w:adjustRightInd w:val="0"/>
        <w:spacing w:after="0" w:line="403" w:lineRule="exact"/>
        <w:ind w:left="118" w:right="-20"/>
        <w:rPr>
          <w:rFonts w:asciiTheme="minorHAnsi" w:hAnsiTheme="minorHAnsi" w:cstheme="minorHAnsi"/>
          <w:sz w:val="44"/>
          <w:szCs w:val="44"/>
        </w:rPr>
      </w:pPr>
    </w:p>
    <w:p w14:paraId="5075256D" w14:textId="77777777" w:rsidR="00B84E76" w:rsidRDefault="00B84E76">
      <w:pPr>
        <w:widowControl w:val="0"/>
        <w:tabs>
          <w:tab w:val="left" w:pos="9072"/>
        </w:tabs>
        <w:autoSpaceDE w:val="0"/>
        <w:autoSpaceDN w:val="0"/>
        <w:adjustRightInd w:val="0"/>
        <w:spacing w:after="0" w:line="403" w:lineRule="exact"/>
        <w:ind w:left="118" w:right="-20"/>
        <w:rPr>
          <w:rFonts w:asciiTheme="minorHAnsi" w:hAnsiTheme="minorHAnsi" w:cstheme="minorHAnsi"/>
          <w:sz w:val="44"/>
          <w:szCs w:val="44"/>
        </w:rPr>
      </w:pPr>
    </w:p>
    <w:p w14:paraId="39299F17" w14:textId="77777777" w:rsidR="00B84E76" w:rsidRDefault="00813E0A">
      <w:pPr>
        <w:tabs>
          <w:tab w:val="left" w:pos="9072"/>
        </w:tabs>
        <w:jc w:val="center"/>
        <w:rPr>
          <w:rFonts w:asciiTheme="minorHAnsi" w:hAnsiTheme="minorHAnsi" w:cstheme="minorHAnsi"/>
          <w:sz w:val="72"/>
          <w:szCs w:val="72"/>
        </w:rPr>
      </w:pPr>
      <w:r>
        <w:rPr>
          <w:rFonts w:asciiTheme="minorHAnsi" w:hAnsiTheme="minorHAnsi" w:cstheme="minorHAnsi"/>
          <w:sz w:val="72"/>
          <w:szCs w:val="72"/>
        </w:rPr>
        <w:t>Attendance</w:t>
      </w:r>
      <w:r w:rsidR="001204ED">
        <w:rPr>
          <w:rFonts w:asciiTheme="minorHAnsi" w:hAnsiTheme="minorHAnsi" w:cstheme="minorHAnsi"/>
          <w:sz w:val="72"/>
          <w:szCs w:val="72"/>
        </w:rPr>
        <w:t xml:space="preserve"> Policy</w:t>
      </w:r>
    </w:p>
    <w:p w14:paraId="0CC8FCB1" w14:textId="77777777" w:rsidR="00B84E76" w:rsidRDefault="001204ED">
      <w:pPr>
        <w:tabs>
          <w:tab w:val="left" w:pos="9072"/>
        </w:tabs>
        <w:jc w:val="center"/>
        <w:rPr>
          <w:rFonts w:asciiTheme="minorHAnsi" w:hAnsiTheme="minorHAnsi" w:cstheme="minorHAnsi"/>
          <w:sz w:val="52"/>
          <w:szCs w:val="72"/>
        </w:rPr>
      </w:pPr>
      <w:r>
        <w:rPr>
          <w:rFonts w:asciiTheme="minorHAnsi" w:hAnsiTheme="minorHAnsi" w:cstheme="minorHAnsi"/>
          <w:sz w:val="52"/>
          <w:szCs w:val="72"/>
        </w:rPr>
        <w:t>Balfour Primary School</w:t>
      </w:r>
    </w:p>
    <w:p w14:paraId="1592C2C8" w14:textId="77777777" w:rsidR="00B84E76" w:rsidRDefault="00B84E76">
      <w:pPr>
        <w:tabs>
          <w:tab w:val="left" w:pos="9072"/>
        </w:tabs>
        <w:jc w:val="center"/>
        <w:rPr>
          <w:rFonts w:asciiTheme="minorHAnsi" w:hAnsiTheme="minorHAnsi" w:cstheme="minorHAnsi"/>
          <w:sz w:val="72"/>
          <w:szCs w:val="72"/>
        </w:rPr>
      </w:pPr>
    </w:p>
    <w:p w14:paraId="3A473A23" w14:textId="77777777" w:rsidR="00B84E76" w:rsidRDefault="00B84E76">
      <w:pPr>
        <w:tabs>
          <w:tab w:val="left" w:pos="9072"/>
        </w:tabs>
        <w:jc w:val="center"/>
        <w:rPr>
          <w:rFonts w:asciiTheme="minorHAnsi" w:hAnsiTheme="minorHAnsi" w:cstheme="minorHAnsi"/>
          <w:sz w:val="72"/>
          <w:szCs w:val="72"/>
        </w:rPr>
      </w:pPr>
    </w:p>
    <w:p w14:paraId="598E357E" w14:textId="77777777" w:rsidR="00B84E76" w:rsidRDefault="00B84E76">
      <w:pPr>
        <w:tabs>
          <w:tab w:val="left" w:pos="9072"/>
        </w:tabs>
        <w:rPr>
          <w:rFonts w:asciiTheme="minorHAnsi" w:hAnsiTheme="minorHAnsi" w:cstheme="minorHAnsi"/>
          <w:sz w:val="28"/>
          <w:szCs w:val="28"/>
        </w:rPr>
      </w:pPr>
    </w:p>
    <w:p w14:paraId="3FA70860" w14:textId="77777777" w:rsidR="00B84E76" w:rsidRDefault="00B84E76">
      <w:pPr>
        <w:tabs>
          <w:tab w:val="left" w:pos="9072"/>
        </w:tabs>
        <w:rPr>
          <w:rFonts w:asciiTheme="minorHAnsi" w:hAnsiTheme="minorHAnsi" w:cstheme="minorHAnsi"/>
          <w:sz w:val="28"/>
          <w:szCs w:val="28"/>
        </w:rPr>
      </w:pPr>
    </w:p>
    <w:p w14:paraId="05F93068" w14:textId="194FD2C4" w:rsidR="00813E0A" w:rsidRDefault="00813E0A">
      <w:pPr>
        <w:tabs>
          <w:tab w:val="left" w:pos="9072"/>
        </w:tabs>
        <w:rPr>
          <w:rFonts w:asciiTheme="minorHAnsi" w:hAnsiTheme="minorHAnsi" w:cstheme="minorHAnsi"/>
          <w:sz w:val="28"/>
          <w:szCs w:val="28"/>
        </w:rPr>
      </w:pPr>
    </w:p>
    <w:p w14:paraId="26556D04" w14:textId="3E98A691" w:rsidR="00C174F4" w:rsidRDefault="00C174F4">
      <w:pPr>
        <w:tabs>
          <w:tab w:val="left" w:pos="9072"/>
        </w:tabs>
        <w:rPr>
          <w:rFonts w:asciiTheme="minorHAnsi" w:hAnsiTheme="minorHAnsi" w:cstheme="minorHAnsi"/>
          <w:sz w:val="28"/>
          <w:szCs w:val="28"/>
        </w:rPr>
      </w:pPr>
    </w:p>
    <w:p w14:paraId="013AE31E" w14:textId="77777777" w:rsidR="00C174F4" w:rsidRDefault="00C174F4">
      <w:pPr>
        <w:tabs>
          <w:tab w:val="left" w:pos="9072"/>
        </w:tabs>
        <w:rPr>
          <w:rFonts w:asciiTheme="minorHAnsi" w:hAnsiTheme="minorHAnsi" w:cstheme="minorHAnsi"/>
          <w:sz w:val="28"/>
          <w:szCs w:val="28"/>
        </w:rPr>
      </w:pPr>
    </w:p>
    <w:p w14:paraId="43C2BDFA" w14:textId="77777777" w:rsidR="00813E0A" w:rsidRDefault="00813E0A">
      <w:pPr>
        <w:tabs>
          <w:tab w:val="left" w:pos="9072"/>
        </w:tabs>
        <w:rPr>
          <w:rFonts w:asciiTheme="minorHAnsi" w:hAnsiTheme="minorHAnsi" w:cstheme="minorHAnsi"/>
          <w:b/>
          <w:sz w:val="28"/>
          <w:szCs w:val="28"/>
        </w:rPr>
      </w:pPr>
    </w:p>
    <w:p w14:paraId="20FF0281" w14:textId="577E0A7A" w:rsidR="00B80DA7" w:rsidRDefault="00B80DA7">
      <w:pPr>
        <w:spacing w:after="0" w:line="240" w:lineRule="auto"/>
        <w:rPr>
          <w:rFonts w:asciiTheme="minorHAnsi" w:eastAsiaTheme="majorEastAsia" w:hAnsiTheme="minorHAnsi" w:cstheme="minorHAnsi"/>
          <w:b/>
          <w:color w:val="000000"/>
          <w:spacing w:val="-1"/>
          <w:sz w:val="24"/>
          <w:szCs w:val="24"/>
          <w:lang w:val="en-US" w:eastAsia="ja-JP"/>
        </w:rPr>
      </w:pPr>
      <w:r>
        <w:rPr>
          <w:rFonts w:asciiTheme="minorHAnsi" w:eastAsiaTheme="majorEastAsia" w:hAnsiTheme="minorHAnsi" w:cstheme="minorHAnsi"/>
          <w:b/>
          <w:color w:val="000000"/>
          <w:spacing w:val="-1"/>
          <w:sz w:val="24"/>
          <w:szCs w:val="24"/>
          <w:lang w:val="en-US" w:eastAsia="ja-JP"/>
        </w:rPr>
        <w:t xml:space="preserve">Date: </w:t>
      </w:r>
      <w:r w:rsidR="00811A8D">
        <w:rPr>
          <w:rFonts w:asciiTheme="minorHAnsi" w:eastAsiaTheme="majorEastAsia" w:hAnsiTheme="minorHAnsi" w:cstheme="minorHAnsi"/>
          <w:b/>
          <w:color w:val="000000"/>
          <w:spacing w:val="-1"/>
          <w:sz w:val="24"/>
          <w:szCs w:val="24"/>
          <w:lang w:val="en-US" w:eastAsia="ja-JP"/>
        </w:rPr>
        <w:t>September</w:t>
      </w:r>
      <w:r>
        <w:rPr>
          <w:rFonts w:asciiTheme="minorHAnsi" w:eastAsiaTheme="majorEastAsia" w:hAnsiTheme="minorHAnsi" w:cstheme="minorHAnsi"/>
          <w:b/>
          <w:color w:val="000000"/>
          <w:spacing w:val="-1"/>
          <w:sz w:val="24"/>
          <w:szCs w:val="24"/>
          <w:lang w:val="en-US" w:eastAsia="ja-JP"/>
        </w:rPr>
        <w:t xml:space="preserve"> 2024</w:t>
      </w:r>
    </w:p>
    <w:p w14:paraId="720FCACE" w14:textId="77777777" w:rsidR="00B80DA7" w:rsidRDefault="00B80DA7">
      <w:pPr>
        <w:spacing w:after="0" w:line="240" w:lineRule="auto"/>
        <w:rPr>
          <w:rFonts w:asciiTheme="minorHAnsi" w:eastAsiaTheme="majorEastAsia" w:hAnsiTheme="minorHAnsi" w:cstheme="minorHAnsi"/>
          <w:b/>
          <w:color w:val="000000"/>
          <w:spacing w:val="-1"/>
          <w:sz w:val="24"/>
          <w:szCs w:val="24"/>
          <w:lang w:val="en-US" w:eastAsia="ja-JP"/>
        </w:rPr>
      </w:pPr>
    </w:p>
    <w:p w14:paraId="62E426A9" w14:textId="155010AA" w:rsidR="00C817A5" w:rsidRDefault="00B80DA7">
      <w:pPr>
        <w:spacing w:after="0" w:line="240" w:lineRule="auto"/>
        <w:rPr>
          <w:rFonts w:asciiTheme="minorHAnsi" w:eastAsiaTheme="majorEastAsia" w:hAnsiTheme="minorHAnsi" w:cstheme="minorHAnsi"/>
          <w:b/>
          <w:color w:val="000000"/>
          <w:spacing w:val="-1"/>
          <w:sz w:val="24"/>
          <w:szCs w:val="24"/>
          <w:lang w:val="en-US" w:eastAsia="ja-JP"/>
        </w:rPr>
      </w:pPr>
      <w:r>
        <w:rPr>
          <w:rFonts w:asciiTheme="minorHAnsi" w:eastAsiaTheme="majorEastAsia" w:hAnsiTheme="minorHAnsi" w:cstheme="minorHAnsi"/>
          <w:b/>
          <w:color w:val="000000"/>
          <w:spacing w:val="-1"/>
          <w:sz w:val="24"/>
          <w:szCs w:val="24"/>
          <w:lang w:val="en-US" w:eastAsia="ja-JP"/>
        </w:rPr>
        <w:t xml:space="preserve">Review Date: </w:t>
      </w:r>
      <w:r w:rsidR="00811A8D">
        <w:rPr>
          <w:rFonts w:asciiTheme="minorHAnsi" w:eastAsiaTheme="majorEastAsia" w:hAnsiTheme="minorHAnsi" w:cstheme="minorHAnsi"/>
          <w:b/>
          <w:color w:val="000000"/>
          <w:spacing w:val="-1"/>
          <w:sz w:val="24"/>
          <w:szCs w:val="24"/>
          <w:lang w:val="en-US" w:eastAsia="ja-JP"/>
        </w:rPr>
        <w:t>September</w:t>
      </w:r>
      <w:r>
        <w:rPr>
          <w:rFonts w:asciiTheme="minorHAnsi" w:eastAsiaTheme="majorEastAsia" w:hAnsiTheme="minorHAnsi" w:cstheme="minorHAnsi"/>
          <w:b/>
          <w:color w:val="000000"/>
          <w:spacing w:val="-1"/>
          <w:sz w:val="24"/>
          <w:szCs w:val="24"/>
          <w:lang w:val="en-US" w:eastAsia="ja-JP"/>
        </w:rPr>
        <w:t xml:space="preserve"> 2025</w:t>
      </w:r>
      <w:r w:rsidR="00C817A5">
        <w:rPr>
          <w:rFonts w:asciiTheme="minorHAnsi" w:eastAsiaTheme="majorEastAsia" w:hAnsiTheme="minorHAnsi" w:cstheme="minorHAnsi"/>
          <w:b/>
          <w:color w:val="000000"/>
          <w:spacing w:val="-1"/>
          <w:sz w:val="24"/>
          <w:szCs w:val="24"/>
          <w:lang w:val="en-US" w:eastAsia="ja-JP"/>
        </w:rPr>
        <w:br w:type="page"/>
      </w:r>
    </w:p>
    <w:p w14:paraId="65AC1BE6" w14:textId="77777777" w:rsidR="00C817A5" w:rsidRPr="00C817A5" w:rsidRDefault="00C817A5" w:rsidP="00C817A5">
      <w:pPr>
        <w:rPr>
          <w:lang w:val="en-US" w:eastAsia="ja-JP"/>
        </w:rPr>
      </w:pPr>
    </w:p>
    <w:sdt>
      <w:sdtPr>
        <w:rPr>
          <w:rFonts w:ascii="Calibri" w:eastAsia="Times New Roman" w:hAnsi="Calibri" w:cs="Times New Roman"/>
          <w:b w:val="0"/>
          <w:bCs w:val="0"/>
          <w:color w:val="auto"/>
          <w:sz w:val="22"/>
          <w:szCs w:val="22"/>
          <w:lang w:val="en-GB" w:eastAsia="en-GB"/>
        </w:rPr>
        <w:id w:val="-1303297078"/>
        <w:docPartObj>
          <w:docPartGallery w:val="Table of Contents"/>
          <w:docPartUnique/>
        </w:docPartObj>
      </w:sdtPr>
      <w:sdtEndPr>
        <w:rPr>
          <w:noProof/>
        </w:rPr>
      </w:sdtEndPr>
      <w:sdtContent>
        <w:p w14:paraId="16B74616" w14:textId="77777777" w:rsidR="00403E36" w:rsidRDefault="00403E36">
          <w:pPr>
            <w:pStyle w:val="TOCHeading"/>
          </w:pPr>
          <w:r>
            <w:t>Contents</w:t>
          </w:r>
        </w:p>
        <w:p w14:paraId="58F0BA1C" w14:textId="62AFD149" w:rsidR="004346CB" w:rsidRDefault="00403E36">
          <w:pPr>
            <w:pStyle w:val="TOC1"/>
            <w:rPr>
              <w:rFonts w:eastAsiaTheme="minorEastAsia" w:cstheme="minorBidi"/>
              <w:b w:val="0"/>
              <w:bCs w:val="0"/>
              <w:noProof/>
              <w:sz w:val="22"/>
              <w:szCs w:val="22"/>
            </w:rPr>
          </w:pPr>
          <w:r>
            <w:fldChar w:fldCharType="begin"/>
          </w:r>
          <w:r>
            <w:instrText xml:space="preserve"> TOC \o "1-3" \h \z \u </w:instrText>
          </w:r>
          <w:r>
            <w:fldChar w:fldCharType="separate"/>
          </w:r>
          <w:hyperlink w:anchor="_Toc172039123" w:history="1">
            <w:r w:rsidR="004346CB" w:rsidRPr="005A5E37">
              <w:rPr>
                <w:rStyle w:val="Hyperlink"/>
                <w:noProof/>
              </w:rPr>
              <w:t>Attendance Policy</w:t>
            </w:r>
            <w:r w:rsidR="004346CB">
              <w:rPr>
                <w:noProof/>
                <w:webHidden/>
              </w:rPr>
              <w:tab/>
            </w:r>
            <w:r w:rsidR="004346CB">
              <w:rPr>
                <w:noProof/>
                <w:webHidden/>
              </w:rPr>
              <w:fldChar w:fldCharType="begin"/>
            </w:r>
            <w:r w:rsidR="004346CB">
              <w:rPr>
                <w:noProof/>
                <w:webHidden/>
              </w:rPr>
              <w:instrText xml:space="preserve"> PAGEREF _Toc172039123 \h </w:instrText>
            </w:r>
            <w:r w:rsidR="004346CB">
              <w:rPr>
                <w:noProof/>
                <w:webHidden/>
              </w:rPr>
            </w:r>
            <w:r w:rsidR="004346CB">
              <w:rPr>
                <w:noProof/>
                <w:webHidden/>
              </w:rPr>
              <w:fldChar w:fldCharType="separate"/>
            </w:r>
            <w:r w:rsidR="004346CB">
              <w:rPr>
                <w:noProof/>
                <w:webHidden/>
              </w:rPr>
              <w:t>3</w:t>
            </w:r>
            <w:r w:rsidR="004346CB">
              <w:rPr>
                <w:noProof/>
                <w:webHidden/>
              </w:rPr>
              <w:fldChar w:fldCharType="end"/>
            </w:r>
          </w:hyperlink>
        </w:p>
        <w:p w14:paraId="26209971" w14:textId="11D1BC7B" w:rsidR="004346CB" w:rsidRDefault="00C174F4">
          <w:pPr>
            <w:pStyle w:val="TOC2"/>
            <w:rPr>
              <w:rFonts w:eastAsiaTheme="minorEastAsia" w:cstheme="minorBidi"/>
              <w:i w:val="0"/>
              <w:iCs w:val="0"/>
              <w:noProof/>
              <w:sz w:val="22"/>
              <w:szCs w:val="22"/>
            </w:rPr>
          </w:pPr>
          <w:hyperlink w:anchor="_Toc172039124" w:history="1">
            <w:r w:rsidR="004346CB" w:rsidRPr="005A5E37">
              <w:rPr>
                <w:rStyle w:val="Hyperlink"/>
                <w:noProof/>
              </w:rPr>
              <w:t>1. Statement of Intent</w:t>
            </w:r>
            <w:r w:rsidR="004346CB">
              <w:rPr>
                <w:noProof/>
                <w:webHidden/>
              </w:rPr>
              <w:tab/>
            </w:r>
            <w:r w:rsidR="004346CB">
              <w:rPr>
                <w:noProof/>
                <w:webHidden/>
              </w:rPr>
              <w:fldChar w:fldCharType="begin"/>
            </w:r>
            <w:r w:rsidR="004346CB">
              <w:rPr>
                <w:noProof/>
                <w:webHidden/>
              </w:rPr>
              <w:instrText xml:space="preserve"> PAGEREF _Toc172039124 \h </w:instrText>
            </w:r>
            <w:r w:rsidR="004346CB">
              <w:rPr>
                <w:noProof/>
                <w:webHidden/>
              </w:rPr>
            </w:r>
            <w:r w:rsidR="004346CB">
              <w:rPr>
                <w:noProof/>
                <w:webHidden/>
              </w:rPr>
              <w:fldChar w:fldCharType="separate"/>
            </w:r>
            <w:r w:rsidR="004346CB">
              <w:rPr>
                <w:noProof/>
                <w:webHidden/>
              </w:rPr>
              <w:t>3</w:t>
            </w:r>
            <w:r w:rsidR="004346CB">
              <w:rPr>
                <w:noProof/>
                <w:webHidden/>
              </w:rPr>
              <w:fldChar w:fldCharType="end"/>
            </w:r>
          </w:hyperlink>
        </w:p>
        <w:p w14:paraId="4BAB52A6" w14:textId="696CEE06" w:rsidR="004346CB" w:rsidRDefault="00C174F4">
          <w:pPr>
            <w:pStyle w:val="TOC2"/>
            <w:rPr>
              <w:rFonts w:eastAsiaTheme="minorEastAsia" w:cstheme="minorBidi"/>
              <w:i w:val="0"/>
              <w:iCs w:val="0"/>
              <w:noProof/>
              <w:sz w:val="22"/>
              <w:szCs w:val="22"/>
            </w:rPr>
          </w:pPr>
          <w:hyperlink w:anchor="_Toc172039125" w:history="1">
            <w:r w:rsidR="004346CB" w:rsidRPr="005A5E37">
              <w:rPr>
                <w:rStyle w:val="Hyperlink"/>
                <w:noProof/>
              </w:rPr>
              <w:t>2. The Law on School Attendance</w:t>
            </w:r>
            <w:r w:rsidR="004346CB">
              <w:rPr>
                <w:noProof/>
                <w:webHidden/>
              </w:rPr>
              <w:tab/>
            </w:r>
            <w:r w:rsidR="004346CB">
              <w:rPr>
                <w:noProof/>
                <w:webHidden/>
              </w:rPr>
              <w:fldChar w:fldCharType="begin"/>
            </w:r>
            <w:r w:rsidR="004346CB">
              <w:rPr>
                <w:noProof/>
                <w:webHidden/>
              </w:rPr>
              <w:instrText xml:space="preserve"> PAGEREF _Toc172039125 \h </w:instrText>
            </w:r>
            <w:r w:rsidR="004346CB">
              <w:rPr>
                <w:noProof/>
                <w:webHidden/>
              </w:rPr>
            </w:r>
            <w:r w:rsidR="004346CB">
              <w:rPr>
                <w:noProof/>
                <w:webHidden/>
              </w:rPr>
              <w:fldChar w:fldCharType="separate"/>
            </w:r>
            <w:r w:rsidR="004346CB">
              <w:rPr>
                <w:noProof/>
                <w:webHidden/>
              </w:rPr>
              <w:t>4</w:t>
            </w:r>
            <w:r w:rsidR="004346CB">
              <w:rPr>
                <w:noProof/>
                <w:webHidden/>
              </w:rPr>
              <w:fldChar w:fldCharType="end"/>
            </w:r>
          </w:hyperlink>
        </w:p>
        <w:p w14:paraId="068E98E7" w14:textId="75B6D05A" w:rsidR="004346CB" w:rsidRDefault="00C174F4">
          <w:pPr>
            <w:pStyle w:val="TOC2"/>
            <w:rPr>
              <w:rFonts w:eastAsiaTheme="minorEastAsia" w:cstheme="minorBidi"/>
              <w:i w:val="0"/>
              <w:iCs w:val="0"/>
              <w:noProof/>
              <w:sz w:val="22"/>
              <w:szCs w:val="22"/>
            </w:rPr>
          </w:pPr>
          <w:hyperlink w:anchor="_Toc172039126" w:history="1">
            <w:r w:rsidR="004346CB" w:rsidRPr="005A5E37">
              <w:rPr>
                <w:rStyle w:val="Hyperlink"/>
                <w:noProof/>
              </w:rPr>
              <w:t>3. Definitions</w:t>
            </w:r>
            <w:r w:rsidR="004346CB">
              <w:rPr>
                <w:noProof/>
                <w:webHidden/>
              </w:rPr>
              <w:tab/>
            </w:r>
            <w:r w:rsidR="004346CB">
              <w:rPr>
                <w:noProof/>
                <w:webHidden/>
              </w:rPr>
              <w:fldChar w:fldCharType="begin"/>
            </w:r>
            <w:r w:rsidR="004346CB">
              <w:rPr>
                <w:noProof/>
                <w:webHidden/>
              </w:rPr>
              <w:instrText xml:space="preserve"> PAGEREF _Toc172039126 \h </w:instrText>
            </w:r>
            <w:r w:rsidR="004346CB">
              <w:rPr>
                <w:noProof/>
                <w:webHidden/>
              </w:rPr>
            </w:r>
            <w:r w:rsidR="004346CB">
              <w:rPr>
                <w:noProof/>
                <w:webHidden/>
              </w:rPr>
              <w:fldChar w:fldCharType="separate"/>
            </w:r>
            <w:r w:rsidR="004346CB">
              <w:rPr>
                <w:noProof/>
                <w:webHidden/>
              </w:rPr>
              <w:t>4</w:t>
            </w:r>
            <w:r w:rsidR="004346CB">
              <w:rPr>
                <w:noProof/>
                <w:webHidden/>
              </w:rPr>
              <w:fldChar w:fldCharType="end"/>
            </w:r>
          </w:hyperlink>
        </w:p>
        <w:p w14:paraId="278C8D4B" w14:textId="4B4CFECA" w:rsidR="004346CB" w:rsidRDefault="00C174F4">
          <w:pPr>
            <w:pStyle w:val="TOC2"/>
            <w:rPr>
              <w:rFonts w:eastAsiaTheme="minorEastAsia" w:cstheme="minorBidi"/>
              <w:i w:val="0"/>
              <w:iCs w:val="0"/>
              <w:noProof/>
              <w:sz w:val="22"/>
              <w:szCs w:val="22"/>
            </w:rPr>
          </w:pPr>
          <w:hyperlink w:anchor="_Toc172039127" w:history="1">
            <w:r w:rsidR="004346CB" w:rsidRPr="005A5E37">
              <w:rPr>
                <w:rStyle w:val="Hyperlink"/>
                <w:noProof/>
              </w:rPr>
              <w:t>4. Working in Partnership to Improve Attendance</w:t>
            </w:r>
            <w:r w:rsidR="004346CB">
              <w:rPr>
                <w:noProof/>
                <w:webHidden/>
              </w:rPr>
              <w:tab/>
            </w:r>
            <w:r w:rsidR="004346CB">
              <w:rPr>
                <w:noProof/>
                <w:webHidden/>
              </w:rPr>
              <w:fldChar w:fldCharType="begin"/>
            </w:r>
            <w:r w:rsidR="004346CB">
              <w:rPr>
                <w:noProof/>
                <w:webHidden/>
              </w:rPr>
              <w:instrText xml:space="preserve"> PAGEREF _Toc172039127 \h </w:instrText>
            </w:r>
            <w:r w:rsidR="004346CB">
              <w:rPr>
                <w:noProof/>
                <w:webHidden/>
              </w:rPr>
            </w:r>
            <w:r w:rsidR="004346CB">
              <w:rPr>
                <w:noProof/>
                <w:webHidden/>
              </w:rPr>
              <w:fldChar w:fldCharType="separate"/>
            </w:r>
            <w:r w:rsidR="004346CB">
              <w:rPr>
                <w:noProof/>
                <w:webHidden/>
              </w:rPr>
              <w:t>5</w:t>
            </w:r>
            <w:r w:rsidR="004346CB">
              <w:rPr>
                <w:noProof/>
                <w:webHidden/>
              </w:rPr>
              <w:fldChar w:fldCharType="end"/>
            </w:r>
          </w:hyperlink>
        </w:p>
        <w:p w14:paraId="561532A3" w14:textId="213DD8C3" w:rsidR="004346CB" w:rsidRDefault="00C174F4">
          <w:pPr>
            <w:pStyle w:val="TOC2"/>
            <w:rPr>
              <w:rFonts w:eastAsiaTheme="minorEastAsia" w:cstheme="minorBidi"/>
              <w:i w:val="0"/>
              <w:iCs w:val="0"/>
              <w:noProof/>
              <w:sz w:val="22"/>
              <w:szCs w:val="22"/>
            </w:rPr>
          </w:pPr>
          <w:hyperlink w:anchor="_Toc172039128" w:history="1">
            <w:r w:rsidR="004346CB" w:rsidRPr="005A5E37">
              <w:rPr>
                <w:rStyle w:val="Hyperlink"/>
                <w:noProof/>
                <w:lang w:eastAsia="en-US"/>
              </w:rPr>
              <w:t>4.1 Parent/Carer Involvement</w:t>
            </w:r>
            <w:r w:rsidR="004346CB">
              <w:rPr>
                <w:noProof/>
                <w:webHidden/>
              </w:rPr>
              <w:tab/>
            </w:r>
            <w:r w:rsidR="004346CB">
              <w:rPr>
                <w:noProof/>
                <w:webHidden/>
              </w:rPr>
              <w:fldChar w:fldCharType="begin"/>
            </w:r>
            <w:r w:rsidR="004346CB">
              <w:rPr>
                <w:noProof/>
                <w:webHidden/>
              </w:rPr>
              <w:instrText xml:space="preserve"> PAGEREF _Toc172039128 \h </w:instrText>
            </w:r>
            <w:r w:rsidR="004346CB">
              <w:rPr>
                <w:noProof/>
                <w:webHidden/>
              </w:rPr>
            </w:r>
            <w:r w:rsidR="004346CB">
              <w:rPr>
                <w:noProof/>
                <w:webHidden/>
              </w:rPr>
              <w:fldChar w:fldCharType="separate"/>
            </w:r>
            <w:r w:rsidR="004346CB">
              <w:rPr>
                <w:noProof/>
                <w:webHidden/>
              </w:rPr>
              <w:t>6</w:t>
            </w:r>
            <w:r w:rsidR="004346CB">
              <w:rPr>
                <w:noProof/>
                <w:webHidden/>
              </w:rPr>
              <w:fldChar w:fldCharType="end"/>
            </w:r>
          </w:hyperlink>
        </w:p>
        <w:p w14:paraId="0644807E" w14:textId="74094FBE" w:rsidR="004346CB" w:rsidRDefault="00C174F4">
          <w:pPr>
            <w:pStyle w:val="TOC2"/>
            <w:rPr>
              <w:rFonts w:eastAsiaTheme="minorEastAsia" w:cstheme="minorBidi"/>
              <w:i w:val="0"/>
              <w:iCs w:val="0"/>
              <w:noProof/>
              <w:sz w:val="22"/>
              <w:szCs w:val="22"/>
            </w:rPr>
          </w:pPr>
          <w:hyperlink w:anchor="_Toc172039129" w:history="1">
            <w:r w:rsidR="004346CB" w:rsidRPr="005A5E37">
              <w:rPr>
                <w:rStyle w:val="Hyperlink"/>
                <w:noProof/>
              </w:rPr>
              <w:t>5. Attendance Expectations at Balfour Primary School</w:t>
            </w:r>
            <w:r w:rsidR="004346CB">
              <w:rPr>
                <w:noProof/>
                <w:webHidden/>
              </w:rPr>
              <w:tab/>
            </w:r>
            <w:r w:rsidR="004346CB">
              <w:rPr>
                <w:noProof/>
                <w:webHidden/>
              </w:rPr>
              <w:fldChar w:fldCharType="begin"/>
            </w:r>
            <w:r w:rsidR="004346CB">
              <w:rPr>
                <w:noProof/>
                <w:webHidden/>
              </w:rPr>
              <w:instrText xml:space="preserve"> PAGEREF _Toc172039129 \h </w:instrText>
            </w:r>
            <w:r w:rsidR="004346CB">
              <w:rPr>
                <w:noProof/>
                <w:webHidden/>
              </w:rPr>
            </w:r>
            <w:r w:rsidR="004346CB">
              <w:rPr>
                <w:noProof/>
                <w:webHidden/>
              </w:rPr>
              <w:fldChar w:fldCharType="separate"/>
            </w:r>
            <w:r w:rsidR="004346CB">
              <w:rPr>
                <w:noProof/>
                <w:webHidden/>
              </w:rPr>
              <w:t>6</w:t>
            </w:r>
            <w:r w:rsidR="004346CB">
              <w:rPr>
                <w:noProof/>
                <w:webHidden/>
              </w:rPr>
              <w:fldChar w:fldCharType="end"/>
            </w:r>
          </w:hyperlink>
        </w:p>
        <w:p w14:paraId="0D021D1F" w14:textId="030D1BA8" w:rsidR="004346CB" w:rsidRDefault="00C174F4">
          <w:pPr>
            <w:pStyle w:val="TOC2"/>
            <w:rPr>
              <w:rFonts w:eastAsiaTheme="minorEastAsia" w:cstheme="minorBidi"/>
              <w:i w:val="0"/>
              <w:iCs w:val="0"/>
              <w:noProof/>
              <w:sz w:val="22"/>
              <w:szCs w:val="22"/>
            </w:rPr>
          </w:pPr>
          <w:hyperlink w:anchor="_Toc172039130" w:history="1">
            <w:r w:rsidR="004346CB" w:rsidRPr="005A5E37">
              <w:rPr>
                <w:rStyle w:val="Hyperlink"/>
                <w:noProof/>
                <w:lang w:eastAsia="en-US"/>
              </w:rPr>
              <w:t>5.1 Punctuality</w:t>
            </w:r>
            <w:r w:rsidR="004346CB">
              <w:rPr>
                <w:noProof/>
                <w:webHidden/>
              </w:rPr>
              <w:tab/>
            </w:r>
            <w:r w:rsidR="004346CB">
              <w:rPr>
                <w:noProof/>
                <w:webHidden/>
              </w:rPr>
              <w:fldChar w:fldCharType="begin"/>
            </w:r>
            <w:r w:rsidR="004346CB">
              <w:rPr>
                <w:noProof/>
                <w:webHidden/>
              </w:rPr>
              <w:instrText xml:space="preserve"> PAGEREF _Toc172039130 \h </w:instrText>
            </w:r>
            <w:r w:rsidR="004346CB">
              <w:rPr>
                <w:noProof/>
                <w:webHidden/>
              </w:rPr>
            </w:r>
            <w:r w:rsidR="004346CB">
              <w:rPr>
                <w:noProof/>
                <w:webHidden/>
              </w:rPr>
              <w:fldChar w:fldCharType="separate"/>
            </w:r>
            <w:r w:rsidR="004346CB">
              <w:rPr>
                <w:noProof/>
                <w:webHidden/>
              </w:rPr>
              <w:t>6</w:t>
            </w:r>
            <w:r w:rsidR="004346CB">
              <w:rPr>
                <w:noProof/>
                <w:webHidden/>
              </w:rPr>
              <w:fldChar w:fldCharType="end"/>
            </w:r>
          </w:hyperlink>
        </w:p>
        <w:p w14:paraId="2523DC58" w14:textId="5345DAC7" w:rsidR="004346CB" w:rsidRDefault="00C174F4">
          <w:pPr>
            <w:pStyle w:val="TOC2"/>
            <w:rPr>
              <w:rFonts w:eastAsiaTheme="minorEastAsia" w:cstheme="minorBidi"/>
              <w:i w:val="0"/>
              <w:iCs w:val="0"/>
              <w:noProof/>
              <w:sz w:val="22"/>
              <w:szCs w:val="22"/>
            </w:rPr>
          </w:pPr>
          <w:hyperlink w:anchor="_Toc172039131" w:history="1">
            <w:r w:rsidR="004346CB" w:rsidRPr="005A5E37">
              <w:rPr>
                <w:rStyle w:val="Hyperlink"/>
                <w:noProof/>
              </w:rPr>
              <w:t>5.2 Sickness</w:t>
            </w:r>
            <w:r w:rsidR="004346CB">
              <w:rPr>
                <w:noProof/>
                <w:webHidden/>
              </w:rPr>
              <w:tab/>
            </w:r>
            <w:r w:rsidR="004346CB">
              <w:rPr>
                <w:noProof/>
                <w:webHidden/>
              </w:rPr>
              <w:fldChar w:fldCharType="begin"/>
            </w:r>
            <w:r w:rsidR="004346CB">
              <w:rPr>
                <w:noProof/>
                <w:webHidden/>
              </w:rPr>
              <w:instrText xml:space="preserve"> PAGEREF _Toc172039131 \h </w:instrText>
            </w:r>
            <w:r w:rsidR="004346CB">
              <w:rPr>
                <w:noProof/>
                <w:webHidden/>
              </w:rPr>
            </w:r>
            <w:r w:rsidR="004346CB">
              <w:rPr>
                <w:noProof/>
                <w:webHidden/>
              </w:rPr>
              <w:fldChar w:fldCharType="separate"/>
            </w:r>
            <w:r w:rsidR="004346CB">
              <w:rPr>
                <w:noProof/>
                <w:webHidden/>
              </w:rPr>
              <w:t>6</w:t>
            </w:r>
            <w:r w:rsidR="004346CB">
              <w:rPr>
                <w:noProof/>
                <w:webHidden/>
              </w:rPr>
              <w:fldChar w:fldCharType="end"/>
            </w:r>
          </w:hyperlink>
        </w:p>
        <w:p w14:paraId="6BC8EAA4" w14:textId="1B9F7463" w:rsidR="004346CB" w:rsidRDefault="00C174F4">
          <w:pPr>
            <w:pStyle w:val="TOC2"/>
            <w:rPr>
              <w:rFonts w:eastAsiaTheme="minorEastAsia" w:cstheme="minorBidi"/>
              <w:i w:val="0"/>
              <w:iCs w:val="0"/>
              <w:noProof/>
              <w:sz w:val="22"/>
              <w:szCs w:val="22"/>
            </w:rPr>
          </w:pPr>
          <w:hyperlink w:anchor="_Toc172039132" w:history="1">
            <w:r w:rsidR="004346CB" w:rsidRPr="005A5E37">
              <w:rPr>
                <w:rStyle w:val="Hyperlink"/>
                <w:noProof/>
              </w:rPr>
              <w:t>5.3 Appointments</w:t>
            </w:r>
            <w:r w:rsidR="004346CB">
              <w:rPr>
                <w:noProof/>
                <w:webHidden/>
              </w:rPr>
              <w:tab/>
            </w:r>
            <w:r w:rsidR="004346CB">
              <w:rPr>
                <w:noProof/>
                <w:webHidden/>
              </w:rPr>
              <w:fldChar w:fldCharType="begin"/>
            </w:r>
            <w:r w:rsidR="004346CB">
              <w:rPr>
                <w:noProof/>
                <w:webHidden/>
              </w:rPr>
              <w:instrText xml:space="preserve"> PAGEREF _Toc172039132 \h </w:instrText>
            </w:r>
            <w:r w:rsidR="004346CB">
              <w:rPr>
                <w:noProof/>
                <w:webHidden/>
              </w:rPr>
            </w:r>
            <w:r w:rsidR="004346CB">
              <w:rPr>
                <w:noProof/>
                <w:webHidden/>
              </w:rPr>
              <w:fldChar w:fldCharType="separate"/>
            </w:r>
            <w:r w:rsidR="004346CB">
              <w:rPr>
                <w:noProof/>
                <w:webHidden/>
              </w:rPr>
              <w:t>7</w:t>
            </w:r>
            <w:r w:rsidR="004346CB">
              <w:rPr>
                <w:noProof/>
                <w:webHidden/>
              </w:rPr>
              <w:fldChar w:fldCharType="end"/>
            </w:r>
          </w:hyperlink>
        </w:p>
        <w:p w14:paraId="15DE8B25" w14:textId="39E9D95E" w:rsidR="004346CB" w:rsidRDefault="00C174F4">
          <w:pPr>
            <w:pStyle w:val="TOC2"/>
            <w:rPr>
              <w:rFonts w:eastAsiaTheme="minorEastAsia" w:cstheme="minorBidi"/>
              <w:i w:val="0"/>
              <w:iCs w:val="0"/>
              <w:noProof/>
              <w:sz w:val="22"/>
              <w:szCs w:val="22"/>
            </w:rPr>
          </w:pPr>
          <w:hyperlink w:anchor="_Toc172039133" w:history="1">
            <w:r w:rsidR="004346CB" w:rsidRPr="005A5E37">
              <w:rPr>
                <w:rStyle w:val="Hyperlink"/>
                <w:noProof/>
              </w:rPr>
              <w:t>5.4 Term Time Holidays</w:t>
            </w:r>
            <w:r w:rsidR="004346CB">
              <w:rPr>
                <w:noProof/>
                <w:webHidden/>
              </w:rPr>
              <w:tab/>
            </w:r>
            <w:r w:rsidR="004346CB">
              <w:rPr>
                <w:noProof/>
                <w:webHidden/>
              </w:rPr>
              <w:fldChar w:fldCharType="begin"/>
            </w:r>
            <w:r w:rsidR="004346CB">
              <w:rPr>
                <w:noProof/>
                <w:webHidden/>
              </w:rPr>
              <w:instrText xml:space="preserve"> PAGEREF _Toc172039133 \h </w:instrText>
            </w:r>
            <w:r w:rsidR="004346CB">
              <w:rPr>
                <w:noProof/>
                <w:webHidden/>
              </w:rPr>
            </w:r>
            <w:r w:rsidR="004346CB">
              <w:rPr>
                <w:noProof/>
                <w:webHidden/>
              </w:rPr>
              <w:fldChar w:fldCharType="separate"/>
            </w:r>
            <w:r w:rsidR="004346CB">
              <w:rPr>
                <w:noProof/>
                <w:webHidden/>
              </w:rPr>
              <w:t>7</w:t>
            </w:r>
            <w:r w:rsidR="004346CB">
              <w:rPr>
                <w:noProof/>
                <w:webHidden/>
              </w:rPr>
              <w:fldChar w:fldCharType="end"/>
            </w:r>
          </w:hyperlink>
        </w:p>
        <w:p w14:paraId="158CBDC5" w14:textId="3791E50B" w:rsidR="004346CB" w:rsidRDefault="00C174F4">
          <w:pPr>
            <w:pStyle w:val="TOC2"/>
            <w:rPr>
              <w:rFonts w:eastAsiaTheme="minorEastAsia" w:cstheme="minorBidi"/>
              <w:i w:val="0"/>
              <w:iCs w:val="0"/>
              <w:noProof/>
              <w:sz w:val="22"/>
              <w:szCs w:val="22"/>
            </w:rPr>
          </w:pPr>
          <w:hyperlink w:anchor="_Toc172039134" w:history="1">
            <w:r w:rsidR="004346CB" w:rsidRPr="005A5E37">
              <w:rPr>
                <w:rStyle w:val="Hyperlink"/>
                <w:noProof/>
              </w:rPr>
              <w:t>6. Fixed Penalty Notice</w:t>
            </w:r>
            <w:r w:rsidR="004346CB">
              <w:rPr>
                <w:noProof/>
                <w:webHidden/>
              </w:rPr>
              <w:tab/>
            </w:r>
            <w:r w:rsidR="004346CB">
              <w:rPr>
                <w:noProof/>
                <w:webHidden/>
              </w:rPr>
              <w:fldChar w:fldCharType="begin"/>
            </w:r>
            <w:r w:rsidR="004346CB">
              <w:rPr>
                <w:noProof/>
                <w:webHidden/>
              </w:rPr>
              <w:instrText xml:space="preserve"> PAGEREF _Toc172039134 \h </w:instrText>
            </w:r>
            <w:r w:rsidR="004346CB">
              <w:rPr>
                <w:noProof/>
                <w:webHidden/>
              </w:rPr>
            </w:r>
            <w:r w:rsidR="004346CB">
              <w:rPr>
                <w:noProof/>
                <w:webHidden/>
              </w:rPr>
              <w:fldChar w:fldCharType="separate"/>
            </w:r>
            <w:r w:rsidR="004346CB">
              <w:rPr>
                <w:noProof/>
                <w:webHidden/>
              </w:rPr>
              <w:t>8</w:t>
            </w:r>
            <w:r w:rsidR="004346CB">
              <w:rPr>
                <w:noProof/>
                <w:webHidden/>
              </w:rPr>
              <w:fldChar w:fldCharType="end"/>
            </w:r>
          </w:hyperlink>
        </w:p>
        <w:p w14:paraId="5358F24D" w14:textId="6CD8B5F8" w:rsidR="004346CB" w:rsidRDefault="00C174F4">
          <w:pPr>
            <w:pStyle w:val="TOC2"/>
            <w:rPr>
              <w:rFonts w:eastAsiaTheme="minorEastAsia" w:cstheme="minorBidi"/>
              <w:i w:val="0"/>
              <w:iCs w:val="0"/>
              <w:noProof/>
              <w:sz w:val="22"/>
              <w:szCs w:val="22"/>
            </w:rPr>
          </w:pPr>
          <w:hyperlink w:anchor="_Toc172039135" w:history="1">
            <w:r w:rsidR="004346CB" w:rsidRPr="005A5E37">
              <w:rPr>
                <w:rStyle w:val="Hyperlink"/>
                <w:noProof/>
              </w:rPr>
              <w:t>7. Religious Observances</w:t>
            </w:r>
            <w:r w:rsidR="004346CB">
              <w:rPr>
                <w:noProof/>
                <w:webHidden/>
              </w:rPr>
              <w:tab/>
            </w:r>
            <w:r w:rsidR="004346CB">
              <w:rPr>
                <w:noProof/>
                <w:webHidden/>
              </w:rPr>
              <w:fldChar w:fldCharType="begin"/>
            </w:r>
            <w:r w:rsidR="004346CB">
              <w:rPr>
                <w:noProof/>
                <w:webHidden/>
              </w:rPr>
              <w:instrText xml:space="preserve"> PAGEREF _Toc172039135 \h </w:instrText>
            </w:r>
            <w:r w:rsidR="004346CB">
              <w:rPr>
                <w:noProof/>
                <w:webHidden/>
              </w:rPr>
            </w:r>
            <w:r w:rsidR="004346CB">
              <w:rPr>
                <w:noProof/>
                <w:webHidden/>
              </w:rPr>
              <w:fldChar w:fldCharType="separate"/>
            </w:r>
            <w:r w:rsidR="004346CB">
              <w:rPr>
                <w:noProof/>
                <w:webHidden/>
              </w:rPr>
              <w:t>8</w:t>
            </w:r>
            <w:r w:rsidR="004346CB">
              <w:rPr>
                <w:noProof/>
                <w:webHidden/>
              </w:rPr>
              <w:fldChar w:fldCharType="end"/>
            </w:r>
          </w:hyperlink>
        </w:p>
        <w:p w14:paraId="1654559B" w14:textId="76BC4555" w:rsidR="004346CB" w:rsidRDefault="00C174F4">
          <w:pPr>
            <w:pStyle w:val="TOC2"/>
            <w:rPr>
              <w:rFonts w:eastAsiaTheme="minorEastAsia" w:cstheme="minorBidi"/>
              <w:i w:val="0"/>
              <w:iCs w:val="0"/>
              <w:noProof/>
              <w:sz w:val="22"/>
              <w:szCs w:val="22"/>
            </w:rPr>
          </w:pPr>
          <w:hyperlink w:anchor="_Toc172039136" w:history="1">
            <w:r w:rsidR="004346CB" w:rsidRPr="005A5E37">
              <w:rPr>
                <w:rStyle w:val="Hyperlink"/>
                <w:noProof/>
              </w:rPr>
              <w:t>8. Modelling, sport and acting performances/activities</w:t>
            </w:r>
            <w:r w:rsidR="004346CB">
              <w:rPr>
                <w:noProof/>
                <w:webHidden/>
              </w:rPr>
              <w:tab/>
            </w:r>
            <w:r w:rsidR="004346CB">
              <w:rPr>
                <w:noProof/>
                <w:webHidden/>
              </w:rPr>
              <w:fldChar w:fldCharType="begin"/>
            </w:r>
            <w:r w:rsidR="004346CB">
              <w:rPr>
                <w:noProof/>
                <w:webHidden/>
              </w:rPr>
              <w:instrText xml:space="preserve"> PAGEREF _Toc172039136 \h </w:instrText>
            </w:r>
            <w:r w:rsidR="004346CB">
              <w:rPr>
                <w:noProof/>
                <w:webHidden/>
              </w:rPr>
            </w:r>
            <w:r w:rsidR="004346CB">
              <w:rPr>
                <w:noProof/>
                <w:webHidden/>
              </w:rPr>
              <w:fldChar w:fldCharType="separate"/>
            </w:r>
            <w:r w:rsidR="004346CB">
              <w:rPr>
                <w:noProof/>
                <w:webHidden/>
              </w:rPr>
              <w:t>9</w:t>
            </w:r>
            <w:r w:rsidR="004346CB">
              <w:rPr>
                <w:noProof/>
                <w:webHidden/>
              </w:rPr>
              <w:fldChar w:fldCharType="end"/>
            </w:r>
          </w:hyperlink>
        </w:p>
        <w:p w14:paraId="3C64E8C9" w14:textId="6E510FD0" w:rsidR="004346CB" w:rsidRDefault="00C174F4">
          <w:pPr>
            <w:pStyle w:val="TOC2"/>
            <w:rPr>
              <w:rFonts w:eastAsiaTheme="minorEastAsia" w:cstheme="minorBidi"/>
              <w:i w:val="0"/>
              <w:iCs w:val="0"/>
              <w:noProof/>
              <w:sz w:val="22"/>
              <w:szCs w:val="22"/>
            </w:rPr>
          </w:pPr>
          <w:hyperlink w:anchor="_Toc172039137" w:history="1">
            <w:r w:rsidR="004346CB" w:rsidRPr="005A5E37">
              <w:rPr>
                <w:rStyle w:val="Hyperlink"/>
                <w:noProof/>
              </w:rPr>
              <w:t>9. Young Carers</w:t>
            </w:r>
            <w:r w:rsidR="004346CB">
              <w:rPr>
                <w:noProof/>
                <w:webHidden/>
              </w:rPr>
              <w:tab/>
            </w:r>
            <w:r w:rsidR="004346CB">
              <w:rPr>
                <w:noProof/>
                <w:webHidden/>
              </w:rPr>
              <w:fldChar w:fldCharType="begin"/>
            </w:r>
            <w:r w:rsidR="004346CB">
              <w:rPr>
                <w:noProof/>
                <w:webHidden/>
              </w:rPr>
              <w:instrText xml:space="preserve"> PAGEREF _Toc172039137 \h </w:instrText>
            </w:r>
            <w:r w:rsidR="004346CB">
              <w:rPr>
                <w:noProof/>
                <w:webHidden/>
              </w:rPr>
            </w:r>
            <w:r w:rsidR="004346CB">
              <w:rPr>
                <w:noProof/>
                <w:webHidden/>
              </w:rPr>
              <w:fldChar w:fldCharType="separate"/>
            </w:r>
            <w:r w:rsidR="004346CB">
              <w:rPr>
                <w:noProof/>
                <w:webHidden/>
              </w:rPr>
              <w:t>9</w:t>
            </w:r>
            <w:r w:rsidR="004346CB">
              <w:rPr>
                <w:noProof/>
                <w:webHidden/>
              </w:rPr>
              <w:fldChar w:fldCharType="end"/>
            </w:r>
          </w:hyperlink>
        </w:p>
        <w:p w14:paraId="064339D2" w14:textId="39251ADC" w:rsidR="004346CB" w:rsidRDefault="00C174F4">
          <w:pPr>
            <w:pStyle w:val="TOC2"/>
            <w:rPr>
              <w:rFonts w:eastAsiaTheme="minorEastAsia" w:cstheme="minorBidi"/>
              <w:i w:val="0"/>
              <w:iCs w:val="0"/>
              <w:noProof/>
              <w:sz w:val="22"/>
              <w:szCs w:val="22"/>
            </w:rPr>
          </w:pPr>
          <w:hyperlink w:anchor="_Toc172039138" w:history="1">
            <w:r w:rsidR="004346CB" w:rsidRPr="005A5E37">
              <w:rPr>
                <w:rStyle w:val="Hyperlink"/>
                <w:noProof/>
              </w:rPr>
              <w:t>10. First day absence protocols</w:t>
            </w:r>
            <w:r w:rsidR="004346CB">
              <w:rPr>
                <w:noProof/>
                <w:webHidden/>
              </w:rPr>
              <w:tab/>
            </w:r>
            <w:r w:rsidR="004346CB">
              <w:rPr>
                <w:noProof/>
                <w:webHidden/>
              </w:rPr>
              <w:fldChar w:fldCharType="begin"/>
            </w:r>
            <w:r w:rsidR="004346CB">
              <w:rPr>
                <w:noProof/>
                <w:webHidden/>
              </w:rPr>
              <w:instrText xml:space="preserve"> PAGEREF _Toc172039138 \h </w:instrText>
            </w:r>
            <w:r w:rsidR="004346CB">
              <w:rPr>
                <w:noProof/>
                <w:webHidden/>
              </w:rPr>
            </w:r>
            <w:r w:rsidR="004346CB">
              <w:rPr>
                <w:noProof/>
                <w:webHidden/>
              </w:rPr>
              <w:fldChar w:fldCharType="separate"/>
            </w:r>
            <w:r w:rsidR="004346CB">
              <w:rPr>
                <w:noProof/>
                <w:webHidden/>
              </w:rPr>
              <w:t>9</w:t>
            </w:r>
            <w:r w:rsidR="004346CB">
              <w:rPr>
                <w:noProof/>
                <w:webHidden/>
              </w:rPr>
              <w:fldChar w:fldCharType="end"/>
            </w:r>
          </w:hyperlink>
        </w:p>
        <w:p w14:paraId="5C0DD5C0" w14:textId="205B09F6" w:rsidR="004346CB" w:rsidRDefault="00C174F4">
          <w:pPr>
            <w:pStyle w:val="TOC2"/>
            <w:rPr>
              <w:rFonts w:eastAsiaTheme="minorEastAsia" w:cstheme="minorBidi"/>
              <w:i w:val="0"/>
              <w:iCs w:val="0"/>
              <w:noProof/>
              <w:sz w:val="22"/>
              <w:szCs w:val="22"/>
            </w:rPr>
          </w:pPr>
          <w:hyperlink w:anchor="_Toc172039139" w:history="1">
            <w:r w:rsidR="004346CB" w:rsidRPr="005A5E37">
              <w:rPr>
                <w:rStyle w:val="Hyperlink"/>
                <w:noProof/>
              </w:rPr>
              <w:t>11. Balfour Primary School Attendance Escalation Structure</w:t>
            </w:r>
            <w:r w:rsidR="004346CB">
              <w:rPr>
                <w:noProof/>
                <w:webHidden/>
              </w:rPr>
              <w:tab/>
            </w:r>
            <w:r w:rsidR="004346CB">
              <w:rPr>
                <w:noProof/>
                <w:webHidden/>
              </w:rPr>
              <w:fldChar w:fldCharType="begin"/>
            </w:r>
            <w:r w:rsidR="004346CB">
              <w:rPr>
                <w:noProof/>
                <w:webHidden/>
              </w:rPr>
              <w:instrText xml:space="preserve"> PAGEREF _Toc172039139 \h </w:instrText>
            </w:r>
            <w:r w:rsidR="004346CB">
              <w:rPr>
                <w:noProof/>
                <w:webHidden/>
              </w:rPr>
            </w:r>
            <w:r w:rsidR="004346CB">
              <w:rPr>
                <w:noProof/>
                <w:webHidden/>
              </w:rPr>
              <w:fldChar w:fldCharType="separate"/>
            </w:r>
            <w:r w:rsidR="004346CB">
              <w:rPr>
                <w:noProof/>
                <w:webHidden/>
              </w:rPr>
              <w:t>10</w:t>
            </w:r>
            <w:r w:rsidR="004346CB">
              <w:rPr>
                <w:noProof/>
                <w:webHidden/>
              </w:rPr>
              <w:fldChar w:fldCharType="end"/>
            </w:r>
          </w:hyperlink>
        </w:p>
        <w:p w14:paraId="19CE03E3" w14:textId="002B63D6" w:rsidR="004346CB" w:rsidRDefault="00C174F4">
          <w:pPr>
            <w:pStyle w:val="TOC2"/>
            <w:rPr>
              <w:rFonts w:eastAsiaTheme="minorEastAsia" w:cstheme="minorBidi"/>
              <w:i w:val="0"/>
              <w:iCs w:val="0"/>
              <w:noProof/>
              <w:sz w:val="22"/>
              <w:szCs w:val="22"/>
            </w:rPr>
          </w:pPr>
          <w:hyperlink w:anchor="_Toc172039140" w:history="1">
            <w:r w:rsidR="004346CB" w:rsidRPr="005A5E37">
              <w:rPr>
                <w:rStyle w:val="Hyperlink"/>
                <w:noProof/>
              </w:rPr>
              <w:t>12. Attendance Champion</w:t>
            </w:r>
            <w:r w:rsidR="004346CB">
              <w:rPr>
                <w:noProof/>
                <w:webHidden/>
              </w:rPr>
              <w:tab/>
            </w:r>
            <w:r w:rsidR="004346CB">
              <w:rPr>
                <w:noProof/>
                <w:webHidden/>
              </w:rPr>
              <w:fldChar w:fldCharType="begin"/>
            </w:r>
            <w:r w:rsidR="004346CB">
              <w:rPr>
                <w:noProof/>
                <w:webHidden/>
              </w:rPr>
              <w:instrText xml:space="preserve"> PAGEREF _Toc172039140 \h </w:instrText>
            </w:r>
            <w:r w:rsidR="004346CB">
              <w:rPr>
                <w:noProof/>
                <w:webHidden/>
              </w:rPr>
            </w:r>
            <w:r w:rsidR="004346CB">
              <w:rPr>
                <w:noProof/>
                <w:webHidden/>
              </w:rPr>
              <w:fldChar w:fldCharType="separate"/>
            </w:r>
            <w:r w:rsidR="004346CB">
              <w:rPr>
                <w:noProof/>
                <w:webHidden/>
              </w:rPr>
              <w:t>11</w:t>
            </w:r>
            <w:r w:rsidR="004346CB">
              <w:rPr>
                <w:noProof/>
                <w:webHidden/>
              </w:rPr>
              <w:fldChar w:fldCharType="end"/>
            </w:r>
          </w:hyperlink>
        </w:p>
        <w:p w14:paraId="0F77ECD7" w14:textId="5772920D" w:rsidR="004346CB" w:rsidRDefault="00C174F4">
          <w:pPr>
            <w:pStyle w:val="TOC2"/>
            <w:rPr>
              <w:rFonts w:eastAsiaTheme="minorEastAsia" w:cstheme="minorBidi"/>
              <w:i w:val="0"/>
              <w:iCs w:val="0"/>
              <w:noProof/>
              <w:sz w:val="22"/>
              <w:szCs w:val="22"/>
            </w:rPr>
          </w:pPr>
          <w:hyperlink w:anchor="_Toc172039141" w:history="1">
            <w:r w:rsidR="004346CB" w:rsidRPr="005A5E37">
              <w:rPr>
                <w:rStyle w:val="Hyperlink"/>
                <w:noProof/>
              </w:rPr>
              <w:t>13. Attendance Officer</w:t>
            </w:r>
            <w:r w:rsidR="004346CB">
              <w:rPr>
                <w:noProof/>
                <w:webHidden/>
              </w:rPr>
              <w:tab/>
            </w:r>
            <w:r w:rsidR="004346CB">
              <w:rPr>
                <w:noProof/>
                <w:webHidden/>
              </w:rPr>
              <w:fldChar w:fldCharType="begin"/>
            </w:r>
            <w:r w:rsidR="004346CB">
              <w:rPr>
                <w:noProof/>
                <w:webHidden/>
              </w:rPr>
              <w:instrText xml:space="preserve"> PAGEREF _Toc172039141 \h </w:instrText>
            </w:r>
            <w:r w:rsidR="004346CB">
              <w:rPr>
                <w:noProof/>
                <w:webHidden/>
              </w:rPr>
            </w:r>
            <w:r w:rsidR="004346CB">
              <w:rPr>
                <w:noProof/>
                <w:webHidden/>
              </w:rPr>
              <w:fldChar w:fldCharType="separate"/>
            </w:r>
            <w:r w:rsidR="004346CB">
              <w:rPr>
                <w:noProof/>
                <w:webHidden/>
              </w:rPr>
              <w:t>11</w:t>
            </w:r>
            <w:r w:rsidR="004346CB">
              <w:rPr>
                <w:noProof/>
                <w:webHidden/>
              </w:rPr>
              <w:fldChar w:fldCharType="end"/>
            </w:r>
          </w:hyperlink>
        </w:p>
        <w:p w14:paraId="06C5B1A0" w14:textId="214A72BC" w:rsidR="004346CB" w:rsidRDefault="00C174F4">
          <w:pPr>
            <w:pStyle w:val="TOC2"/>
            <w:rPr>
              <w:rFonts w:eastAsiaTheme="minorEastAsia" w:cstheme="minorBidi"/>
              <w:i w:val="0"/>
              <w:iCs w:val="0"/>
              <w:noProof/>
              <w:sz w:val="22"/>
              <w:szCs w:val="22"/>
            </w:rPr>
          </w:pPr>
          <w:hyperlink w:anchor="_Toc172039142" w:history="1">
            <w:r w:rsidR="004346CB" w:rsidRPr="005A5E37">
              <w:rPr>
                <w:rStyle w:val="Hyperlink"/>
                <w:noProof/>
              </w:rPr>
              <w:t>14. Class Teachers</w:t>
            </w:r>
            <w:r w:rsidR="004346CB">
              <w:rPr>
                <w:noProof/>
                <w:webHidden/>
              </w:rPr>
              <w:tab/>
            </w:r>
            <w:r w:rsidR="004346CB">
              <w:rPr>
                <w:noProof/>
                <w:webHidden/>
              </w:rPr>
              <w:fldChar w:fldCharType="begin"/>
            </w:r>
            <w:r w:rsidR="004346CB">
              <w:rPr>
                <w:noProof/>
                <w:webHidden/>
              </w:rPr>
              <w:instrText xml:space="preserve"> PAGEREF _Toc172039142 \h </w:instrText>
            </w:r>
            <w:r w:rsidR="004346CB">
              <w:rPr>
                <w:noProof/>
                <w:webHidden/>
              </w:rPr>
            </w:r>
            <w:r w:rsidR="004346CB">
              <w:rPr>
                <w:noProof/>
                <w:webHidden/>
              </w:rPr>
              <w:fldChar w:fldCharType="separate"/>
            </w:r>
            <w:r w:rsidR="004346CB">
              <w:rPr>
                <w:noProof/>
                <w:webHidden/>
              </w:rPr>
              <w:t>11</w:t>
            </w:r>
            <w:r w:rsidR="004346CB">
              <w:rPr>
                <w:noProof/>
                <w:webHidden/>
              </w:rPr>
              <w:fldChar w:fldCharType="end"/>
            </w:r>
          </w:hyperlink>
        </w:p>
        <w:p w14:paraId="693BFF78" w14:textId="161FE2D4" w:rsidR="004346CB" w:rsidRDefault="00C174F4">
          <w:pPr>
            <w:pStyle w:val="TOC2"/>
            <w:rPr>
              <w:rFonts w:eastAsiaTheme="minorEastAsia" w:cstheme="minorBidi"/>
              <w:i w:val="0"/>
              <w:iCs w:val="0"/>
              <w:noProof/>
              <w:sz w:val="22"/>
              <w:szCs w:val="22"/>
            </w:rPr>
          </w:pPr>
          <w:hyperlink w:anchor="_Toc172039143" w:history="1">
            <w:r w:rsidR="004346CB" w:rsidRPr="005A5E37">
              <w:rPr>
                <w:rStyle w:val="Hyperlink"/>
                <w:noProof/>
              </w:rPr>
              <w:t>15. The Local Authority</w:t>
            </w:r>
            <w:r w:rsidR="004346CB">
              <w:rPr>
                <w:noProof/>
                <w:webHidden/>
              </w:rPr>
              <w:tab/>
            </w:r>
            <w:r w:rsidR="004346CB">
              <w:rPr>
                <w:noProof/>
                <w:webHidden/>
              </w:rPr>
              <w:fldChar w:fldCharType="begin"/>
            </w:r>
            <w:r w:rsidR="004346CB">
              <w:rPr>
                <w:noProof/>
                <w:webHidden/>
              </w:rPr>
              <w:instrText xml:space="preserve"> PAGEREF _Toc172039143 \h </w:instrText>
            </w:r>
            <w:r w:rsidR="004346CB">
              <w:rPr>
                <w:noProof/>
                <w:webHidden/>
              </w:rPr>
            </w:r>
            <w:r w:rsidR="004346CB">
              <w:rPr>
                <w:noProof/>
                <w:webHidden/>
              </w:rPr>
              <w:fldChar w:fldCharType="separate"/>
            </w:r>
            <w:r w:rsidR="004346CB">
              <w:rPr>
                <w:noProof/>
                <w:webHidden/>
              </w:rPr>
              <w:t>11</w:t>
            </w:r>
            <w:r w:rsidR="004346CB">
              <w:rPr>
                <w:noProof/>
                <w:webHidden/>
              </w:rPr>
              <w:fldChar w:fldCharType="end"/>
            </w:r>
          </w:hyperlink>
        </w:p>
        <w:p w14:paraId="3DC48F36" w14:textId="00AF792A" w:rsidR="004346CB" w:rsidRDefault="00C174F4">
          <w:pPr>
            <w:pStyle w:val="TOC2"/>
            <w:rPr>
              <w:rFonts w:eastAsiaTheme="minorEastAsia" w:cstheme="minorBidi"/>
              <w:i w:val="0"/>
              <w:iCs w:val="0"/>
              <w:noProof/>
              <w:sz w:val="22"/>
              <w:szCs w:val="22"/>
            </w:rPr>
          </w:pPr>
          <w:hyperlink w:anchor="_Toc172039144" w:history="1">
            <w:r w:rsidR="004346CB" w:rsidRPr="005A5E37">
              <w:rPr>
                <w:rStyle w:val="Hyperlink"/>
                <w:noProof/>
              </w:rPr>
              <w:t>16. The School Governing Body</w:t>
            </w:r>
            <w:r w:rsidR="004346CB">
              <w:rPr>
                <w:noProof/>
                <w:webHidden/>
              </w:rPr>
              <w:tab/>
            </w:r>
            <w:r w:rsidR="004346CB">
              <w:rPr>
                <w:noProof/>
                <w:webHidden/>
              </w:rPr>
              <w:fldChar w:fldCharType="begin"/>
            </w:r>
            <w:r w:rsidR="004346CB">
              <w:rPr>
                <w:noProof/>
                <w:webHidden/>
              </w:rPr>
              <w:instrText xml:space="preserve"> PAGEREF _Toc172039144 \h </w:instrText>
            </w:r>
            <w:r w:rsidR="004346CB">
              <w:rPr>
                <w:noProof/>
                <w:webHidden/>
              </w:rPr>
            </w:r>
            <w:r w:rsidR="004346CB">
              <w:rPr>
                <w:noProof/>
                <w:webHidden/>
              </w:rPr>
              <w:fldChar w:fldCharType="separate"/>
            </w:r>
            <w:r w:rsidR="004346CB">
              <w:rPr>
                <w:noProof/>
                <w:webHidden/>
              </w:rPr>
              <w:t>12</w:t>
            </w:r>
            <w:r w:rsidR="004346CB">
              <w:rPr>
                <w:noProof/>
                <w:webHidden/>
              </w:rPr>
              <w:fldChar w:fldCharType="end"/>
            </w:r>
          </w:hyperlink>
        </w:p>
        <w:p w14:paraId="38B6E4AF" w14:textId="074BB9D6" w:rsidR="004346CB" w:rsidRDefault="00C174F4">
          <w:pPr>
            <w:pStyle w:val="TOC2"/>
            <w:rPr>
              <w:rFonts w:eastAsiaTheme="minorEastAsia" w:cstheme="minorBidi"/>
              <w:i w:val="0"/>
              <w:iCs w:val="0"/>
              <w:noProof/>
              <w:sz w:val="22"/>
              <w:szCs w:val="22"/>
            </w:rPr>
          </w:pPr>
          <w:hyperlink w:anchor="_Toc172039145" w:history="1">
            <w:r w:rsidR="004346CB" w:rsidRPr="005A5E37">
              <w:rPr>
                <w:rStyle w:val="Hyperlink"/>
                <w:noProof/>
              </w:rPr>
              <w:t>17. Staff training</w:t>
            </w:r>
            <w:r w:rsidR="004346CB">
              <w:rPr>
                <w:noProof/>
                <w:webHidden/>
              </w:rPr>
              <w:tab/>
            </w:r>
            <w:r w:rsidR="004346CB">
              <w:rPr>
                <w:noProof/>
                <w:webHidden/>
              </w:rPr>
              <w:fldChar w:fldCharType="begin"/>
            </w:r>
            <w:r w:rsidR="004346CB">
              <w:rPr>
                <w:noProof/>
                <w:webHidden/>
              </w:rPr>
              <w:instrText xml:space="preserve"> PAGEREF _Toc172039145 \h </w:instrText>
            </w:r>
            <w:r w:rsidR="004346CB">
              <w:rPr>
                <w:noProof/>
                <w:webHidden/>
              </w:rPr>
            </w:r>
            <w:r w:rsidR="004346CB">
              <w:rPr>
                <w:noProof/>
                <w:webHidden/>
              </w:rPr>
              <w:fldChar w:fldCharType="separate"/>
            </w:r>
            <w:r w:rsidR="004346CB">
              <w:rPr>
                <w:noProof/>
                <w:webHidden/>
              </w:rPr>
              <w:t>12</w:t>
            </w:r>
            <w:r w:rsidR="004346CB">
              <w:rPr>
                <w:noProof/>
                <w:webHidden/>
              </w:rPr>
              <w:fldChar w:fldCharType="end"/>
            </w:r>
          </w:hyperlink>
        </w:p>
        <w:p w14:paraId="5B6FCDC9" w14:textId="1ECE5735" w:rsidR="004346CB" w:rsidRDefault="00C174F4">
          <w:pPr>
            <w:pStyle w:val="TOC2"/>
            <w:rPr>
              <w:rFonts w:eastAsiaTheme="minorEastAsia" w:cstheme="minorBidi"/>
              <w:i w:val="0"/>
              <w:iCs w:val="0"/>
              <w:noProof/>
              <w:sz w:val="22"/>
              <w:szCs w:val="22"/>
            </w:rPr>
          </w:pPr>
          <w:hyperlink w:anchor="_Toc172039146" w:history="1">
            <w:r w:rsidR="004346CB" w:rsidRPr="005A5E37">
              <w:rPr>
                <w:rStyle w:val="Hyperlink"/>
                <w:noProof/>
              </w:rPr>
              <w:t>18. Pupils at risk of persistent absence (PA)</w:t>
            </w:r>
            <w:r w:rsidR="004346CB">
              <w:rPr>
                <w:noProof/>
                <w:webHidden/>
              </w:rPr>
              <w:tab/>
            </w:r>
            <w:r w:rsidR="004346CB">
              <w:rPr>
                <w:noProof/>
                <w:webHidden/>
              </w:rPr>
              <w:fldChar w:fldCharType="begin"/>
            </w:r>
            <w:r w:rsidR="004346CB">
              <w:rPr>
                <w:noProof/>
                <w:webHidden/>
              </w:rPr>
              <w:instrText xml:space="preserve"> PAGEREF _Toc172039146 \h </w:instrText>
            </w:r>
            <w:r w:rsidR="004346CB">
              <w:rPr>
                <w:noProof/>
                <w:webHidden/>
              </w:rPr>
            </w:r>
            <w:r w:rsidR="004346CB">
              <w:rPr>
                <w:noProof/>
                <w:webHidden/>
              </w:rPr>
              <w:fldChar w:fldCharType="separate"/>
            </w:r>
            <w:r w:rsidR="004346CB">
              <w:rPr>
                <w:noProof/>
                <w:webHidden/>
              </w:rPr>
              <w:t>12</w:t>
            </w:r>
            <w:r w:rsidR="004346CB">
              <w:rPr>
                <w:noProof/>
                <w:webHidden/>
              </w:rPr>
              <w:fldChar w:fldCharType="end"/>
            </w:r>
          </w:hyperlink>
        </w:p>
        <w:p w14:paraId="6B368B68" w14:textId="3C26A8E6" w:rsidR="004346CB" w:rsidRDefault="00C174F4">
          <w:pPr>
            <w:pStyle w:val="TOC2"/>
            <w:rPr>
              <w:rFonts w:eastAsiaTheme="minorEastAsia" w:cstheme="minorBidi"/>
              <w:i w:val="0"/>
              <w:iCs w:val="0"/>
              <w:noProof/>
              <w:sz w:val="22"/>
              <w:szCs w:val="22"/>
            </w:rPr>
          </w:pPr>
          <w:hyperlink w:anchor="_Toc172039147" w:history="1">
            <w:r w:rsidR="004346CB" w:rsidRPr="005A5E37">
              <w:rPr>
                <w:rStyle w:val="Hyperlink"/>
                <w:noProof/>
              </w:rPr>
              <w:t>19. Monitoring and review</w:t>
            </w:r>
            <w:r w:rsidR="004346CB">
              <w:rPr>
                <w:noProof/>
                <w:webHidden/>
              </w:rPr>
              <w:tab/>
            </w:r>
            <w:r w:rsidR="004346CB">
              <w:rPr>
                <w:noProof/>
                <w:webHidden/>
              </w:rPr>
              <w:fldChar w:fldCharType="begin"/>
            </w:r>
            <w:r w:rsidR="004346CB">
              <w:rPr>
                <w:noProof/>
                <w:webHidden/>
              </w:rPr>
              <w:instrText xml:space="preserve"> PAGEREF _Toc172039147 \h </w:instrText>
            </w:r>
            <w:r w:rsidR="004346CB">
              <w:rPr>
                <w:noProof/>
                <w:webHidden/>
              </w:rPr>
            </w:r>
            <w:r w:rsidR="004346CB">
              <w:rPr>
                <w:noProof/>
                <w:webHidden/>
              </w:rPr>
              <w:fldChar w:fldCharType="separate"/>
            </w:r>
            <w:r w:rsidR="004346CB">
              <w:rPr>
                <w:noProof/>
                <w:webHidden/>
              </w:rPr>
              <w:t>12</w:t>
            </w:r>
            <w:r w:rsidR="004346CB">
              <w:rPr>
                <w:noProof/>
                <w:webHidden/>
              </w:rPr>
              <w:fldChar w:fldCharType="end"/>
            </w:r>
          </w:hyperlink>
        </w:p>
        <w:p w14:paraId="5C00E139" w14:textId="268F0A7F" w:rsidR="00403E36" w:rsidRDefault="00403E36">
          <w:r>
            <w:rPr>
              <w:rFonts w:asciiTheme="minorHAnsi" w:hAnsiTheme="minorHAnsi" w:cstheme="minorHAnsi"/>
              <w:sz w:val="20"/>
              <w:szCs w:val="20"/>
            </w:rPr>
            <w:fldChar w:fldCharType="end"/>
          </w:r>
        </w:p>
      </w:sdtContent>
    </w:sdt>
    <w:p w14:paraId="28CD2F42" w14:textId="77777777" w:rsidR="00B84E76" w:rsidRDefault="00B84E76">
      <w:pPr>
        <w:widowControl w:val="0"/>
        <w:tabs>
          <w:tab w:val="left" w:pos="9072"/>
        </w:tabs>
        <w:autoSpaceDE w:val="0"/>
        <w:autoSpaceDN w:val="0"/>
        <w:adjustRightInd w:val="0"/>
        <w:spacing w:after="0" w:line="240" w:lineRule="auto"/>
        <w:ind w:left="118" w:right="-20"/>
        <w:rPr>
          <w:rFonts w:asciiTheme="minorHAnsi" w:hAnsiTheme="minorHAnsi" w:cstheme="minorHAnsi"/>
          <w:bCs/>
          <w:color w:val="000000"/>
          <w:spacing w:val="-1"/>
          <w:sz w:val="24"/>
          <w:szCs w:val="24"/>
        </w:rPr>
      </w:pPr>
    </w:p>
    <w:p w14:paraId="629AD1DD" w14:textId="77777777" w:rsidR="00B84E76" w:rsidRDefault="00B84E76">
      <w:pPr>
        <w:widowControl w:val="0"/>
        <w:tabs>
          <w:tab w:val="left" w:pos="9072"/>
        </w:tabs>
        <w:autoSpaceDE w:val="0"/>
        <w:autoSpaceDN w:val="0"/>
        <w:adjustRightInd w:val="0"/>
        <w:spacing w:after="0" w:line="240" w:lineRule="auto"/>
        <w:ind w:left="118" w:right="-20"/>
        <w:rPr>
          <w:rFonts w:asciiTheme="minorHAnsi" w:hAnsiTheme="minorHAnsi" w:cstheme="minorHAnsi"/>
          <w:bCs/>
          <w:color w:val="000000"/>
          <w:spacing w:val="-1"/>
          <w:sz w:val="24"/>
          <w:szCs w:val="24"/>
        </w:rPr>
      </w:pPr>
    </w:p>
    <w:p w14:paraId="6871F1C9" w14:textId="77777777" w:rsidR="00B84E76" w:rsidRDefault="00B84E76">
      <w:pPr>
        <w:tabs>
          <w:tab w:val="left" w:pos="9072"/>
        </w:tabs>
        <w:spacing w:after="0" w:line="240" w:lineRule="auto"/>
        <w:rPr>
          <w:rFonts w:asciiTheme="minorHAnsi" w:hAnsiTheme="minorHAnsi" w:cstheme="minorHAnsi"/>
          <w:bCs/>
          <w:color w:val="000000"/>
          <w:spacing w:val="-1"/>
        </w:rPr>
      </w:pPr>
    </w:p>
    <w:p w14:paraId="76559870" w14:textId="77777777" w:rsidR="00B84E76" w:rsidRDefault="001204ED">
      <w:pPr>
        <w:tabs>
          <w:tab w:val="left" w:pos="9072"/>
        </w:tabs>
        <w:spacing w:after="0" w:line="240" w:lineRule="auto"/>
        <w:rPr>
          <w:rFonts w:asciiTheme="majorHAnsi" w:eastAsiaTheme="majorEastAsia" w:hAnsiTheme="majorHAnsi" w:cstheme="majorBidi"/>
          <w:b/>
          <w:bCs/>
          <w:color w:val="365F91" w:themeColor="accent1" w:themeShade="BF"/>
          <w:sz w:val="28"/>
          <w:szCs w:val="28"/>
        </w:rPr>
      </w:pPr>
      <w:r>
        <w:br w:type="page"/>
      </w:r>
    </w:p>
    <w:p w14:paraId="4CC5FA85" w14:textId="77777777" w:rsidR="00403E36" w:rsidRPr="00813E0A" w:rsidRDefault="00813E0A" w:rsidP="00403E36">
      <w:pPr>
        <w:pStyle w:val="Heading1"/>
        <w:tabs>
          <w:tab w:val="left" w:pos="9072"/>
        </w:tabs>
      </w:pPr>
      <w:bookmarkStart w:id="0" w:name="_Toc20819786"/>
      <w:bookmarkStart w:id="1" w:name="_Toc172039123"/>
      <w:r w:rsidRPr="00813E0A">
        <w:lastRenderedPageBreak/>
        <w:t>Attendance</w:t>
      </w:r>
      <w:r w:rsidR="00403E36" w:rsidRPr="00813E0A">
        <w:t xml:space="preserve"> Policy</w:t>
      </w:r>
      <w:bookmarkEnd w:id="0"/>
      <w:bookmarkEnd w:id="1"/>
    </w:p>
    <w:p w14:paraId="6228A7A4" w14:textId="77777777" w:rsidR="00403E36" w:rsidRPr="00813E0A" w:rsidRDefault="00403E36" w:rsidP="00403E36">
      <w:pPr>
        <w:pStyle w:val="Default"/>
        <w:tabs>
          <w:tab w:val="left" w:pos="9072"/>
        </w:tabs>
        <w:rPr>
          <w:rFonts w:asciiTheme="majorHAnsi" w:hAnsiTheme="majorHAnsi"/>
          <w:color w:val="auto"/>
          <w:sz w:val="16"/>
          <w:szCs w:val="16"/>
        </w:rPr>
      </w:pPr>
    </w:p>
    <w:p w14:paraId="4CB42AED" w14:textId="4CDF69BA" w:rsidR="00403E36" w:rsidRPr="00813E0A" w:rsidRDefault="00813E0A" w:rsidP="00403E36">
      <w:pPr>
        <w:pStyle w:val="Heading2"/>
        <w:tabs>
          <w:tab w:val="left" w:pos="9072"/>
        </w:tabs>
      </w:pPr>
      <w:bookmarkStart w:id="2" w:name="_Toc172039124"/>
      <w:r w:rsidRPr="00813E0A">
        <w:t xml:space="preserve">1. </w:t>
      </w:r>
      <w:r w:rsidR="00DF4511">
        <w:t>Statement of Intent</w:t>
      </w:r>
      <w:bookmarkEnd w:id="2"/>
    </w:p>
    <w:p w14:paraId="54497570" w14:textId="77777777" w:rsidR="00DF4511" w:rsidRPr="00DF4511" w:rsidRDefault="00DF4511" w:rsidP="00DF4511">
      <w:pPr>
        <w:spacing w:before="100" w:beforeAutospacing="1" w:after="100" w:afterAutospacing="1" w:line="240" w:lineRule="auto"/>
        <w:rPr>
          <w:rFonts w:asciiTheme="minorHAnsi" w:hAnsiTheme="minorHAnsi" w:cstheme="minorHAnsi"/>
          <w:color w:val="000000"/>
        </w:rPr>
      </w:pPr>
      <w:bookmarkStart w:id="3" w:name="_Toc20819788"/>
      <w:r w:rsidRPr="00DF4511">
        <w:rPr>
          <w:rFonts w:asciiTheme="minorHAnsi" w:hAnsiTheme="minorHAnsi" w:cstheme="minorHAnsi"/>
          <w:color w:val="000000"/>
        </w:rPr>
        <w:t>Balfour Primary School believes that regular school attendance is essential in enabling pupils to achieve their full potential.</w:t>
      </w:r>
    </w:p>
    <w:p w14:paraId="212B22A1" w14:textId="77777777" w:rsidR="00DF4511" w:rsidRPr="00DF4511" w:rsidRDefault="00DF4511" w:rsidP="00DF4511">
      <w:pPr>
        <w:spacing w:before="100" w:beforeAutospacing="1" w:after="100" w:afterAutospacing="1" w:line="240" w:lineRule="auto"/>
        <w:rPr>
          <w:rFonts w:asciiTheme="minorHAnsi" w:hAnsiTheme="minorHAnsi" w:cstheme="minorHAnsi"/>
          <w:color w:val="000000"/>
        </w:rPr>
      </w:pPr>
      <w:r w:rsidRPr="00DF4511">
        <w:rPr>
          <w:rFonts w:asciiTheme="minorHAnsi" w:hAnsiTheme="minorHAnsi" w:cstheme="minorHAnsi"/>
          <w:color w:val="000000"/>
        </w:rPr>
        <w:t>Our objective is to:</w:t>
      </w:r>
    </w:p>
    <w:p w14:paraId="0EDC4545" w14:textId="77777777" w:rsidR="00DF4511" w:rsidRPr="00DF4511" w:rsidRDefault="00DF4511" w:rsidP="00DF4511">
      <w:pPr>
        <w:spacing w:before="100" w:beforeAutospacing="1" w:after="100" w:afterAutospacing="1" w:line="240" w:lineRule="auto"/>
        <w:rPr>
          <w:rFonts w:asciiTheme="minorHAnsi" w:hAnsiTheme="minorHAnsi" w:cstheme="minorHAnsi"/>
          <w:color w:val="000000"/>
        </w:rPr>
      </w:pPr>
      <w:r w:rsidRPr="00DF4511">
        <w:rPr>
          <w:rFonts w:asciiTheme="minorHAnsi" w:hAnsiTheme="minorHAnsi" w:cstheme="minorHAnsi"/>
          <w:color w:val="000000"/>
        </w:rPr>
        <w:t>· Ensure parents/carers follow the framework set out in section 7 of the Education Act 1996, which states that the parent/carer of every child of compulsory school age, shall cause them to receive efficient full-time education suitable to their age, ability and aptitude, and to any SEND they may have, either by regular attendance at school or otherwise.</w:t>
      </w:r>
    </w:p>
    <w:p w14:paraId="335A262F" w14:textId="77777777" w:rsidR="00DF4511" w:rsidRPr="00DF4511" w:rsidRDefault="00DF4511" w:rsidP="00DF4511">
      <w:pPr>
        <w:spacing w:before="100" w:beforeAutospacing="1" w:after="100" w:afterAutospacing="1" w:line="240" w:lineRule="auto"/>
        <w:rPr>
          <w:rFonts w:asciiTheme="minorHAnsi" w:hAnsiTheme="minorHAnsi" w:cstheme="minorHAnsi"/>
          <w:color w:val="000000"/>
        </w:rPr>
      </w:pPr>
      <w:r w:rsidRPr="00DF4511">
        <w:rPr>
          <w:rFonts w:asciiTheme="minorHAnsi" w:hAnsiTheme="minorHAnsi" w:cstheme="minorHAnsi"/>
          <w:color w:val="000000"/>
        </w:rPr>
        <w:t>· Promote and model good attendance behaviour.</w:t>
      </w:r>
    </w:p>
    <w:p w14:paraId="2477A2CE" w14:textId="77777777" w:rsidR="00DF4511" w:rsidRPr="00DF4511" w:rsidRDefault="00DF4511" w:rsidP="00DF4511">
      <w:pPr>
        <w:spacing w:before="100" w:beforeAutospacing="1" w:after="100" w:afterAutospacing="1" w:line="240" w:lineRule="auto"/>
        <w:rPr>
          <w:rFonts w:asciiTheme="minorHAnsi" w:hAnsiTheme="minorHAnsi" w:cstheme="minorHAnsi"/>
          <w:color w:val="000000"/>
        </w:rPr>
      </w:pPr>
      <w:r w:rsidRPr="00DF4511">
        <w:rPr>
          <w:rFonts w:asciiTheme="minorHAnsi" w:hAnsiTheme="minorHAnsi" w:cstheme="minorHAnsi"/>
          <w:color w:val="000000"/>
        </w:rPr>
        <w:t>· Implement our policies to reflect inclusivity and fairness in accordance with the Equality Act 2010.</w:t>
      </w:r>
    </w:p>
    <w:p w14:paraId="4283DA2E" w14:textId="0EBEFF51" w:rsidR="00EC4C25" w:rsidRDefault="00DF4511" w:rsidP="00DF4511">
      <w:pPr>
        <w:spacing w:before="100" w:beforeAutospacing="1" w:after="100" w:afterAutospacing="1" w:line="240" w:lineRule="auto"/>
        <w:rPr>
          <w:rFonts w:asciiTheme="minorHAnsi" w:hAnsiTheme="minorHAnsi" w:cstheme="minorHAnsi"/>
          <w:color w:val="000000"/>
        </w:rPr>
      </w:pPr>
      <w:r w:rsidRPr="00DF4511">
        <w:rPr>
          <w:rFonts w:asciiTheme="minorHAnsi" w:hAnsiTheme="minorHAnsi" w:cstheme="minorHAnsi"/>
          <w:color w:val="000000"/>
        </w:rPr>
        <w:t>· Offer early intervention support and work with other agencies to ensure the health and safety of our pupils.</w:t>
      </w:r>
    </w:p>
    <w:p w14:paraId="50557A93" w14:textId="77777777" w:rsidR="00C174F4" w:rsidRDefault="00C174F4" w:rsidP="00DF4511">
      <w:pPr>
        <w:spacing w:before="100" w:beforeAutospacing="1" w:after="100" w:afterAutospacing="1" w:line="240" w:lineRule="auto"/>
        <w:rPr>
          <w:rFonts w:asciiTheme="minorHAnsi" w:hAnsiTheme="minorHAnsi" w:cstheme="minorHAnsi"/>
          <w:color w:val="000000"/>
        </w:rPr>
      </w:pPr>
    </w:p>
    <w:p w14:paraId="6A8E1CE6" w14:textId="220BDB4A" w:rsidR="00813E0A" w:rsidRPr="006E3055" w:rsidRDefault="00813E0A" w:rsidP="006E3055">
      <w:pPr>
        <w:pStyle w:val="Heading2"/>
        <w:rPr>
          <w:rFonts w:asciiTheme="minorHAnsi" w:hAnsiTheme="minorHAnsi"/>
          <w:color w:val="000000" w:themeColor="text1"/>
        </w:rPr>
      </w:pPr>
      <w:bookmarkStart w:id="4" w:name="_Toc172039125"/>
      <w:r w:rsidRPr="006E3055">
        <w:t xml:space="preserve">2. </w:t>
      </w:r>
      <w:r w:rsidR="00DF4511" w:rsidRPr="006E3055">
        <w:t>The Law on School Attendance</w:t>
      </w:r>
      <w:bookmarkEnd w:id="4"/>
    </w:p>
    <w:p w14:paraId="60A94F26" w14:textId="77777777" w:rsidR="00DF4511" w:rsidRPr="00DF4511" w:rsidRDefault="00DF4511" w:rsidP="00DF4511">
      <w:pPr>
        <w:spacing w:before="100" w:beforeAutospacing="1" w:after="100" w:afterAutospacing="1" w:line="240" w:lineRule="auto"/>
        <w:rPr>
          <w:rFonts w:asciiTheme="minorHAnsi" w:hAnsiTheme="minorHAnsi" w:cstheme="minorHAnsi"/>
          <w:color w:val="000000"/>
        </w:rPr>
      </w:pPr>
      <w:r w:rsidRPr="00DF4511">
        <w:rPr>
          <w:rFonts w:asciiTheme="minorHAnsi" w:hAnsiTheme="minorHAnsi" w:cstheme="minorHAnsi"/>
          <w:color w:val="000000"/>
        </w:rPr>
        <w:t>The law entitles every child of compulsory school age to receive a full-time education, it is the legal responsibility of every parent/carer to ensure this. Where parents/carers decide to have their child registered at school, they have an additional legal duty to ensure their child attends that school regularly and punctually, meaning that their child must attend every day that the school is open. There are a few exceptions, such as being too ill to attend or being given permission for an absence in advance from the school.</w:t>
      </w:r>
    </w:p>
    <w:p w14:paraId="55878D86" w14:textId="77777777" w:rsidR="006E3055" w:rsidRPr="006E3055" w:rsidRDefault="00DF4511" w:rsidP="00DF4511">
      <w:pPr>
        <w:spacing w:before="100" w:beforeAutospacing="1" w:after="100" w:afterAutospacing="1" w:line="240" w:lineRule="auto"/>
        <w:rPr>
          <w:rFonts w:asciiTheme="minorHAnsi" w:hAnsiTheme="minorHAnsi" w:cstheme="minorHAnsi"/>
          <w:color w:val="000000"/>
        </w:rPr>
      </w:pPr>
      <w:r w:rsidRPr="00DF4511">
        <w:rPr>
          <w:rFonts w:asciiTheme="minorHAnsi" w:hAnsiTheme="minorHAnsi" w:cstheme="minorHAnsi"/>
          <w:color w:val="000000"/>
        </w:rPr>
        <w:t>This policy has due regard to all relevant legislation and statutory guidance including, but not limited to, the following:</w:t>
      </w:r>
    </w:p>
    <w:p w14:paraId="16FF4323" w14:textId="3C8651FE" w:rsidR="00DF4511" w:rsidRPr="006E3055" w:rsidRDefault="00C174F4" w:rsidP="00DF4511">
      <w:pPr>
        <w:spacing w:before="100" w:beforeAutospacing="1" w:after="100" w:afterAutospacing="1" w:line="240" w:lineRule="auto"/>
        <w:rPr>
          <w:color w:val="000000"/>
        </w:rPr>
      </w:pPr>
      <w:hyperlink w:history="1">
        <w:r w:rsidR="006E3055" w:rsidRPr="006E3055">
          <w:rPr>
            <w:rStyle w:val="Hyperlink"/>
          </w:rPr>
          <w:t>Working together to improve school attendance - GOV.UK (www.gov.uk)</w:t>
        </w:r>
      </w:hyperlink>
      <w:r w:rsidR="00DF4511" w:rsidRPr="006E3055">
        <w:t xml:space="preserve"> </w:t>
      </w:r>
      <w:r w:rsidR="00DF4511" w:rsidRPr="006E3055">
        <w:rPr>
          <w:color w:val="000000"/>
        </w:rPr>
        <w:t>(applies from 19th August 2024)</w:t>
      </w:r>
    </w:p>
    <w:p w14:paraId="08044223" w14:textId="6858FC82" w:rsidR="006E3055" w:rsidRPr="00DF4511" w:rsidRDefault="00C174F4" w:rsidP="006E3055">
      <w:pPr>
        <w:pStyle w:val="NormalWeb"/>
        <w:rPr>
          <w:rFonts w:asciiTheme="minorHAnsi" w:hAnsiTheme="minorHAnsi" w:cstheme="minorHAnsi"/>
          <w:sz w:val="22"/>
          <w:szCs w:val="22"/>
        </w:rPr>
      </w:pPr>
      <w:hyperlink r:id="rId12" w:history="1">
        <w:r w:rsidR="006E3055" w:rsidRPr="006E3055">
          <w:rPr>
            <w:rStyle w:val="Hyperlink"/>
            <w:rFonts w:asciiTheme="minorHAnsi" w:hAnsiTheme="minorHAnsi" w:cstheme="minorHAnsi"/>
            <w:sz w:val="22"/>
            <w:szCs w:val="22"/>
          </w:rPr>
          <w:t xml:space="preserve">The Education (Penalty Notices) (England) (Amendment) Regulations 2024 </w:t>
        </w:r>
      </w:hyperlink>
      <w:r w:rsidR="006E3055" w:rsidRPr="006E3055">
        <w:rPr>
          <w:rFonts w:asciiTheme="minorHAnsi" w:hAnsiTheme="minorHAnsi" w:cstheme="minorHAnsi"/>
          <w:sz w:val="22"/>
          <w:szCs w:val="22"/>
        </w:rPr>
        <w:t xml:space="preserve"> (applies from 19</w:t>
      </w:r>
      <w:r w:rsidR="006E3055" w:rsidRPr="006E3055">
        <w:rPr>
          <w:rFonts w:asciiTheme="minorHAnsi" w:hAnsiTheme="minorHAnsi" w:cstheme="minorHAnsi"/>
          <w:sz w:val="22"/>
          <w:szCs w:val="22"/>
          <w:vertAlign w:val="superscript"/>
        </w:rPr>
        <w:t>th</w:t>
      </w:r>
      <w:r w:rsidR="006E3055" w:rsidRPr="006E3055">
        <w:rPr>
          <w:rFonts w:asciiTheme="minorHAnsi" w:hAnsiTheme="minorHAnsi" w:cstheme="minorHAnsi"/>
          <w:sz w:val="22"/>
          <w:szCs w:val="22"/>
        </w:rPr>
        <w:t xml:space="preserve"> August 2024) </w:t>
      </w:r>
    </w:p>
    <w:p w14:paraId="28DF436F" w14:textId="77777777" w:rsidR="00813E0A" w:rsidRPr="009F12CA" w:rsidRDefault="00813E0A" w:rsidP="00403E36">
      <w:pPr>
        <w:pStyle w:val="Heading3"/>
        <w:rPr>
          <w:rFonts w:asciiTheme="majorHAnsi" w:hAnsiTheme="majorHAnsi"/>
          <w:b w:val="0"/>
          <w:szCs w:val="24"/>
        </w:rPr>
      </w:pPr>
    </w:p>
    <w:p w14:paraId="182AC8AD" w14:textId="165463D2" w:rsidR="009F12CA" w:rsidRPr="006E3055" w:rsidRDefault="009F12CA" w:rsidP="009F12CA">
      <w:pPr>
        <w:pStyle w:val="Heading2"/>
        <w:tabs>
          <w:tab w:val="left" w:pos="9072"/>
        </w:tabs>
      </w:pPr>
      <w:bookmarkStart w:id="5" w:name="_Toc172039126"/>
      <w:r w:rsidRPr="006E3055">
        <w:t xml:space="preserve">3. </w:t>
      </w:r>
      <w:r w:rsidR="006E3055">
        <w:t>Definitions</w:t>
      </w:r>
      <w:bookmarkEnd w:id="5"/>
    </w:p>
    <w:bookmarkEnd w:id="3"/>
    <w:p w14:paraId="430492E0" w14:textId="69F5CE0C" w:rsidR="006E3055" w:rsidRPr="006E3055" w:rsidRDefault="006E3055" w:rsidP="006E3055">
      <w:pPr>
        <w:pStyle w:val="NormalWeb"/>
        <w:rPr>
          <w:rFonts w:asciiTheme="minorHAnsi" w:hAnsiTheme="minorHAnsi" w:cstheme="minorHAnsi"/>
          <w:b/>
          <w:bCs/>
          <w:sz w:val="22"/>
          <w:szCs w:val="22"/>
        </w:rPr>
      </w:pPr>
      <w:r w:rsidRPr="006E3055">
        <w:rPr>
          <w:rFonts w:asciiTheme="minorHAnsi" w:hAnsiTheme="minorHAnsi" w:cstheme="minorHAnsi"/>
          <w:b/>
          <w:bCs/>
          <w:sz w:val="22"/>
          <w:szCs w:val="22"/>
        </w:rPr>
        <w:t xml:space="preserve">Authorised </w:t>
      </w:r>
      <w:r w:rsidR="00F93B8B">
        <w:rPr>
          <w:rFonts w:asciiTheme="minorHAnsi" w:hAnsiTheme="minorHAnsi" w:cstheme="minorHAnsi"/>
          <w:b/>
          <w:bCs/>
          <w:sz w:val="22"/>
          <w:szCs w:val="22"/>
        </w:rPr>
        <w:t>a</w:t>
      </w:r>
      <w:r w:rsidRPr="006E3055">
        <w:rPr>
          <w:rFonts w:asciiTheme="minorHAnsi" w:hAnsiTheme="minorHAnsi" w:cstheme="minorHAnsi"/>
          <w:b/>
          <w:bCs/>
          <w:sz w:val="22"/>
          <w:szCs w:val="22"/>
        </w:rPr>
        <w:t xml:space="preserve">bsence </w:t>
      </w:r>
      <w:r w:rsidRPr="006E3055">
        <w:rPr>
          <w:rFonts w:asciiTheme="minorHAnsi" w:hAnsiTheme="minorHAnsi" w:cstheme="minorHAnsi"/>
          <w:sz w:val="22"/>
          <w:szCs w:val="22"/>
        </w:rPr>
        <w:t>(this list is not limited to)</w:t>
      </w:r>
      <w:r w:rsidRPr="006E3055">
        <w:rPr>
          <w:rFonts w:asciiTheme="minorHAnsi" w:hAnsiTheme="minorHAnsi" w:cstheme="minorHAnsi"/>
          <w:b/>
          <w:bCs/>
          <w:sz w:val="22"/>
          <w:szCs w:val="22"/>
        </w:rPr>
        <w:t>:</w:t>
      </w:r>
    </w:p>
    <w:p w14:paraId="21838015" w14:textId="77777777" w:rsidR="006E3055" w:rsidRPr="006E3055" w:rsidRDefault="006E3055" w:rsidP="006E3055">
      <w:pPr>
        <w:pStyle w:val="NormalWeb"/>
        <w:numPr>
          <w:ilvl w:val="0"/>
          <w:numId w:val="13"/>
        </w:numPr>
        <w:rPr>
          <w:rFonts w:asciiTheme="minorHAnsi" w:hAnsiTheme="minorHAnsi" w:cstheme="minorHAnsi"/>
          <w:sz w:val="22"/>
          <w:szCs w:val="22"/>
        </w:rPr>
      </w:pPr>
      <w:r w:rsidRPr="006E3055">
        <w:rPr>
          <w:rFonts w:asciiTheme="minorHAnsi" w:hAnsiTheme="minorHAnsi" w:cstheme="minorHAnsi"/>
          <w:sz w:val="22"/>
          <w:szCs w:val="22"/>
        </w:rPr>
        <w:t>An absence for sickness</w:t>
      </w:r>
    </w:p>
    <w:p w14:paraId="4CD55DE6" w14:textId="77777777" w:rsidR="006E3055" w:rsidRPr="006E3055" w:rsidRDefault="006E3055" w:rsidP="006E3055">
      <w:pPr>
        <w:pStyle w:val="NormalWeb"/>
        <w:numPr>
          <w:ilvl w:val="0"/>
          <w:numId w:val="13"/>
        </w:numPr>
        <w:rPr>
          <w:rFonts w:asciiTheme="minorHAnsi" w:hAnsiTheme="minorHAnsi" w:cstheme="minorHAnsi"/>
          <w:sz w:val="22"/>
          <w:szCs w:val="22"/>
        </w:rPr>
      </w:pPr>
      <w:r w:rsidRPr="006E3055">
        <w:rPr>
          <w:rFonts w:asciiTheme="minorHAnsi" w:hAnsiTheme="minorHAnsi" w:cstheme="minorHAnsi"/>
          <w:sz w:val="22"/>
          <w:szCs w:val="22"/>
        </w:rPr>
        <w:t>Medical or dental appointments which unavoidably fall during school time</w:t>
      </w:r>
    </w:p>
    <w:p w14:paraId="30802A34" w14:textId="77777777" w:rsidR="006E3055" w:rsidRPr="006E3055" w:rsidRDefault="006E3055" w:rsidP="006E3055">
      <w:pPr>
        <w:pStyle w:val="NormalWeb"/>
        <w:numPr>
          <w:ilvl w:val="0"/>
          <w:numId w:val="13"/>
        </w:numPr>
        <w:rPr>
          <w:rFonts w:asciiTheme="minorHAnsi" w:hAnsiTheme="minorHAnsi" w:cstheme="minorHAnsi"/>
          <w:sz w:val="22"/>
          <w:szCs w:val="22"/>
        </w:rPr>
      </w:pPr>
      <w:r w:rsidRPr="006E3055">
        <w:rPr>
          <w:rFonts w:asciiTheme="minorHAnsi" w:hAnsiTheme="minorHAnsi" w:cstheme="minorHAnsi"/>
          <w:sz w:val="22"/>
          <w:szCs w:val="22"/>
        </w:rPr>
        <w:t>Religious or cultural observances for days set aside by a religious body, for which the school has granted leave</w:t>
      </w:r>
    </w:p>
    <w:p w14:paraId="3FDFEB13" w14:textId="77777777" w:rsidR="006E3055" w:rsidRPr="006E3055" w:rsidRDefault="006E3055" w:rsidP="006E3055">
      <w:pPr>
        <w:pStyle w:val="NormalWeb"/>
        <w:numPr>
          <w:ilvl w:val="0"/>
          <w:numId w:val="13"/>
        </w:numPr>
        <w:rPr>
          <w:rFonts w:asciiTheme="minorHAnsi" w:hAnsiTheme="minorHAnsi" w:cstheme="minorHAnsi"/>
          <w:sz w:val="22"/>
          <w:szCs w:val="22"/>
        </w:rPr>
      </w:pPr>
      <w:r w:rsidRPr="006E3055">
        <w:rPr>
          <w:rFonts w:asciiTheme="minorHAnsi" w:hAnsiTheme="minorHAnsi" w:cstheme="minorHAnsi"/>
          <w:sz w:val="22"/>
          <w:szCs w:val="22"/>
        </w:rPr>
        <w:t>An absence due to a family emergency, taken with the school’s permission</w:t>
      </w:r>
    </w:p>
    <w:p w14:paraId="0C4A1E1C" w14:textId="1FAA2A5B" w:rsidR="006E3055" w:rsidRPr="006E3055" w:rsidRDefault="006E3055" w:rsidP="006E3055">
      <w:pPr>
        <w:pStyle w:val="NormalWeb"/>
        <w:rPr>
          <w:rFonts w:asciiTheme="minorHAnsi" w:hAnsiTheme="minorHAnsi" w:cstheme="minorHAnsi"/>
          <w:b/>
          <w:bCs/>
          <w:sz w:val="22"/>
          <w:szCs w:val="22"/>
        </w:rPr>
      </w:pPr>
      <w:r w:rsidRPr="006E3055">
        <w:rPr>
          <w:rFonts w:asciiTheme="minorHAnsi" w:hAnsiTheme="minorHAnsi" w:cstheme="minorHAnsi"/>
          <w:b/>
          <w:bCs/>
          <w:sz w:val="22"/>
          <w:szCs w:val="22"/>
        </w:rPr>
        <w:lastRenderedPageBreak/>
        <w:t xml:space="preserve">Unauthorised </w:t>
      </w:r>
      <w:r w:rsidR="00F93B8B">
        <w:rPr>
          <w:rFonts w:asciiTheme="minorHAnsi" w:hAnsiTheme="minorHAnsi" w:cstheme="minorHAnsi"/>
          <w:b/>
          <w:bCs/>
          <w:sz w:val="22"/>
          <w:szCs w:val="22"/>
        </w:rPr>
        <w:t>a</w:t>
      </w:r>
      <w:r w:rsidRPr="006E3055">
        <w:rPr>
          <w:rFonts w:asciiTheme="minorHAnsi" w:hAnsiTheme="minorHAnsi" w:cstheme="minorHAnsi"/>
          <w:b/>
          <w:bCs/>
          <w:sz w:val="22"/>
          <w:szCs w:val="22"/>
        </w:rPr>
        <w:t xml:space="preserve">bsence </w:t>
      </w:r>
      <w:r w:rsidRPr="006E3055">
        <w:rPr>
          <w:rFonts w:asciiTheme="minorHAnsi" w:hAnsiTheme="minorHAnsi" w:cstheme="minorHAnsi"/>
          <w:sz w:val="22"/>
          <w:szCs w:val="22"/>
        </w:rPr>
        <w:t>(this list is not limited to)</w:t>
      </w:r>
      <w:r w:rsidRPr="006E3055">
        <w:rPr>
          <w:rFonts w:asciiTheme="minorHAnsi" w:hAnsiTheme="minorHAnsi" w:cstheme="minorHAnsi"/>
          <w:b/>
          <w:bCs/>
          <w:sz w:val="22"/>
          <w:szCs w:val="22"/>
        </w:rPr>
        <w:t>:</w:t>
      </w:r>
    </w:p>
    <w:p w14:paraId="1271C25C" w14:textId="77777777" w:rsidR="006E3055" w:rsidRPr="00477E7C" w:rsidRDefault="006E3055" w:rsidP="006E3055">
      <w:pPr>
        <w:pStyle w:val="NormalWeb"/>
        <w:numPr>
          <w:ilvl w:val="0"/>
          <w:numId w:val="14"/>
        </w:numPr>
        <w:rPr>
          <w:rFonts w:asciiTheme="minorHAnsi" w:hAnsiTheme="minorHAnsi" w:cstheme="minorHAnsi"/>
          <w:sz w:val="22"/>
          <w:szCs w:val="22"/>
        </w:rPr>
      </w:pPr>
      <w:r w:rsidRPr="00477E7C">
        <w:rPr>
          <w:rFonts w:asciiTheme="minorHAnsi" w:hAnsiTheme="minorHAnsi" w:cstheme="minorHAnsi"/>
          <w:sz w:val="22"/>
          <w:szCs w:val="22"/>
        </w:rPr>
        <w:t>Parents/carers keeping children off school unnecessarily or without reason</w:t>
      </w:r>
    </w:p>
    <w:p w14:paraId="313A0104" w14:textId="77777777" w:rsidR="006E3055" w:rsidRPr="00477E7C" w:rsidRDefault="006E3055" w:rsidP="006E3055">
      <w:pPr>
        <w:pStyle w:val="NormalWeb"/>
        <w:numPr>
          <w:ilvl w:val="0"/>
          <w:numId w:val="14"/>
        </w:numPr>
        <w:rPr>
          <w:rFonts w:asciiTheme="minorHAnsi" w:hAnsiTheme="minorHAnsi" w:cstheme="minorHAnsi"/>
          <w:sz w:val="22"/>
          <w:szCs w:val="22"/>
        </w:rPr>
      </w:pPr>
      <w:r w:rsidRPr="00477E7C">
        <w:rPr>
          <w:rFonts w:asciiTheme="minorHAnsi" w:hAnsiTheme="minorHAnsi" w:cstheme="minorHAnsi"/>
          <w:sz w:val="22"/>
          <w:szCs w:val="22"/>
        </w:rPr>
        <w:t>Truancy during the school day</w:t>
      </w:r>
    </w:p>
    <w:p w14:paraId="2AC6789C" w14:textId="77777777" w:rsidR="00EC4C25" w:rsidRPr="00477E7C" w:rsidRDefault="00EC4C25" w:rsidP="00EC4C25">
      <w:pPr>
        <w:pStyle w:val="NormalWeb"/>
        <w:numPr>
          <w:ilvl w:val="0"/>
          <w:numId w:val="14"/>
        </w:numPr>
        <w:rPr>
          <w:rFonts w:asciiTheme="minorHAnsi" w:hAnsiTheme="minorHAnsi" w:cstheme="minorHAnsi"/>
          <w:sz w:val="22"/>
          <w:szCs w:val="22"/>
        </w:rPr>
      </w:pPr>
      <w:r w:rsidRPr="00477E7C">
        <w:rPr>
          <w:rFonts w:asciiTheme="minorHAnsi" w:hAnsiTheme="minorHAnsi" w:cstheme="minorHAnsi"/>
          <w:sz w:val="22"/>
          <w:szCs w:val="22"/>
        </w:rPr>
        <w:t>Absences which have not been properly explained</w:t>
      </w:r>
    </w:p>
    <w:p w14:paraId="1B0DC9F9" w14:textId="77777777" w:rsidR="00EC4C25" w:rsidRPr="00477E7C" w:rsidRDefault="00EC4C25" w:rsidP="00EC4C25">
      <w:pPr>
        <w:pStyle w:val="NormalWeb"/>
        <w:numPr>
          <w:ilvl w:val="0"/>
          <w:numId w:val="14"/>
        </w:numPr>
        <w:rPr>
          <w:rFonts w:asciiTheme="minorHAnsi" w:hAnsiTheme="minorHAnsi" w:cstheme="minorHAnsi"/>
          <w:sz w:val="22"/>
          <w:szCs w:val="22"/>
        </w:rPr>
      </w:pPr>
      <w:r w:rsidRPr="00477E7C">
        <w:rPr>
          <w:rFonts w:asciiTheme="minorHAnsi" w:hAnsiTheme="minorHAnsi" w:cstheme="minorHAnsi"/>
          <w:sz w:val="22"/>
          <w:szCs w:val="22"/>
        </w:rPr>
        <w:t>Arrival at school after the close of registration</w:t>
      </w:r>
    </w:p>
    <w:p w14:paraId="7B0A0C00" w14:textId="77777777" w:rsidR="00EC4C25" w:rsidRPr="00477E7C" w:rsidRDefault="00EC4C25" w:rsidP="00EC4C25">
      <w:pPr>
        <w:pStyle w:val="NormalWeb"/>
        <w:numPr>
          <w:ilvl w:val="0"/>
          <w:numId w:val="14"/>
        </w:numPr>
        <w:rPr>
          <w:rFonts w:asciiTheme="minorHAnsi" w:hAnsiTheme="minorHAnsi" w:cstheme="minorHAnsi"/>
          <w:sz w:val="22"/>
          <w:szCs w:val="22"/>
        </w:rPr>
      </w:pPr>
      <w:r w:rsidRPr="00477E7C">
        <w:rPr>
          <w:rFonts w:asciiTheme="minorHAnsi" w:hAnsiTheme="minorHAnsi" w:cstheme="minorHAnsi"/>
          <w:sz w:val="22"/>
          <w:szCs w:val="22"/>
        </w:rPr>
        <w:t>Absence due to unofficial responsibilities at home</w:t>
      </w:r>
    </w:p>
    <w:p w14:paraId="4B7B6531" w14:textId="77777777" w:rsidR="00EC4C25" w:rsidRPr="00477E7C" w:rsidRDefault="00EC4C25" w:rsidP="00EC4C25">
      <w:pPr>
        <w:pStyle w:val="NormalWeb"/>
        <w:numPr>
          <w:ilvl w:val="0"/>
          <w:numId w:val="14"/>
        </w:numPr>
        <w:rPr>
          <w:rFonts w:asciiTheme="minorHAnsi" w:hAnsiTheme="minorHAnsi" w:cstheme="minorHAnsi"/>
          <w:sz w:val="22"/>
          <w:szCs w:val="22"/>
        </w:rPr>
      </w:pPr>
      <w:r w:rsidRPr="00477E7C">
        <w:rPr>
          <w:rFonts w:asciiTheme="minorHAnsi" w:hAnsiTheme="minorHAnsi" w:cstheme="minorHAnsi"/>
          <w:sz w:val="22"/>
          <w:szCs w:val="22"/>
        </w:rPr>
        <w:t>Absence due to birthdays</w:t>
      </w:r>
    </w:p>
    <w:p w14:paraId="57E5F91E" w14:textId="77777777" w:rsidR="00EC4C25" w:rsidRPr="00477E7C" w:rsidRDefault="00EC4C25" w:rsidP="00EC4C25">
      <w:pPr>
        <w:pStyle w:val="NormalWeb"/>
        <w:numPr>
          <w:ilvl w:val="0"/>
          <w:numId w:val="14"/>
        </w:numPr>
        <w:rPr>
          <w:rFonts w:asciiTheme="minorHAnsi" w:hAnsiTheme="minorHAnsi" w:cstheme="minorHAnsi"/>
          <w:sz w:val="22"/>
          <w:szCs w:val="22"/>
        </w:rPr>
      </w:pPr>
      <w:r w:rsidRPr="00477E7C">
        <w:rPr>
          <w:rFonts w:asciiTheme="minorHAnsi" w:hAnsiTheme="minorHAnsi" w:cstheme="minorHAnsi"/>
          <w:sz w:val="22"/>
          <w:szCs w:val="22"/>
        </w:rPr>
        <w:t>Absence due to term-time trips and holidays that have not been authorised by the school</w:t>
      </w:r>
    </w:p>
    <w:p w14:paraId="2C92D874" w14:textId="55795320" w:rsidR="00EC4C25" w:rsidRDefault="00EC4C25" w:rsidP="00EC4C25">
      <w:pPr>
        <w:pStyle w:val="NormalWeb"/>
        <w:numPr>
          <w:ilvl w:val="0"/>
          <w:numId w:val="14"/>
        </w:numPr>
        <w:rPr>
          <w:rFonts w:asciiTheme="minorHAnsi" w:hAnsiTheme="minorHAnsi" w:cstheme="minorHAnsi"/>
          <w:sz w:val="22"/>
          <w:szCs w:val="22"/>
        </w:rPr>
      </w:pPr>
      <w:r w:rsidRPr="00477E7C">
        <w:rPr>
          <w:rFonts w:asciiTheme="minorHAnsi" w:hAnsiTheme="minorHAnsi" w:cstheme="minorHAnsi"/>
          <w:sz w:val="22"/>
          <w:szCs w:val="22"/>
        </w:rPr>
        <w:t>Leaving school without reason/the school’s permission during the day</w:t>
      </w:r>
    </w:p>
    <w:p w14:paraId="3DB6B5C5" w14:textId="05E35DBA" w:rsidR="00F93B8B" w:rsidRDefault="00F93B8B" w:rsidP="00F93B8B">
      <w:pPr>
        <w:pStyle w:val="NormalWeb"/>
        <w:rPr>
          <w:rFonts w:asciiTheme="minorHAnsi" w:hAnsiTheme="minorHAnsi" w:cstheme="minorHAnsi"/>
          <w:b/>
          <w:bCs/>
          <w:sz w:val="22"/>
          <w:szCs w:val="22"/>
        </w:rPr>
      </w:pPr>
      <w:r>
        <w:rPr>
          <w:rFonts w:asciiTheme="minorHAnsi" w:hAnsiTheme="minorHAnsi" w:cstheme="minorHAnsi"/>
          <w:b/>
          <w:bCs/>
          <w:sz w:val="22"/>
          <w:szCs w:val="22"/>
        </w:rPr>
        <w:t>Exceptional circumstances</w:t>
      </w:r>
    </w:p>
    <w:p w14:paraId="7E8F4C62" w14:textId="47F7D38D" w:rsidR="00F93B8B" w:rsidRDefault="00F93B8B" w:rsidP="00F93B8B">
      <w:pPr>
        <w:pStyle w:val="NormalWeb"/>
        <w:rPr>
          <w:rFonts w:asciiTheme="minorHAnsi" w:hAnsiTheme="minorHAnsi" w:cstheme="minorHAnsi"/>
          <w:sz w:val="22"/>
          <w:szCs w:val="22"/>
        </w:rPr>
      </w:pPr>
      <w:r>
        <w:rPr>
          <w:rFonts w:asciiTheme="minorHAnsi" w:hAnsiTheme="minorHAnsi" w:cstheme="minorHAnsi"/>
          <w:sz w:val="22"/>
          <w:szCs w:val="22"/>
        </w:rPr>
        <w:t>We consider requests for exceptional circumstances individually, taking into account specific facts and circumstances and relevant back ground context to the request</w:t>
      </w:r>
      <w:r w:rsidR="00C174F4">
        <w:rPr>
          <w:rFonts w:asciiTheme="minorHAnsi" w:hAnsiTheme="minorHAnsi" w:cstheme="minorHAnsi"/>
          <w:sz w:val="22"/>
          <w:szCs w:val="22"/>
        </w:rPr>
        <w:t xml:space="preserve"> (which will include previous and current attendance)</w:t>
      </w:r>
      <w:r>
        <w:rPr>
          <w:rFonts w:asciiTheme="minorHAnsi" w:hAnsiTheme="minorHAnsi" w:cstheme="minorHAnsi"/>
          <w:sz w:val="22"/>
          <w:szCs w:val="22"/>
        </w:rPr>
        <w:t>. If approved, we will consider the amount of time it is appropriate for the child to be away from school, and may not grant the entirety of the requested time. In line with DfE guidance, we do not consider a need or desire for a holiday or other absence for the purpose of leisure and recreation to be an exceptional circumstance. We are also not permitted to grant absence for protest activities.</w:t>
      </w:r>
    </w:p>
    <w:p w14:paraId="20287990" w14:textId="77E14196" w:rsidR="00F93B8B" w:rsidRDefault="00F93B8B" w:rsidP="00F93B8B">
      <w:pPr>
        <w:pStyle w:val="NormalWeb"/>
        <w:rPr>
          <w:rFonts w:asciiTheme="minorHAnsi" w:hAnsiTheme="minorHAnsi" w:cstheme="minorHAnsi"/>
          <w:sz w:val="22"/>
          <w:szCs w:val="22"/>
        </w:rPr>
      </w:pPr>
      <w:r>
        <w:rPr>
          <w:rFonts w:asciiTheme="minorHAnsi" w:hAnsiTheme="minorHAnsi" w:cstheme="minorHAnsi"/>
          <w:sz w:val="22"/>
          <w:szCs w:val="22"/>
        </w:rPr>
        <w:t>We may define exceptional circumstances as:</w:t>
      </w:r>
    </w:p>
    <w:p w14:paraId="179E01F8" w14:textId="4D58399D" w:rsidR="00F93B8B" w:rsidRDefault="00F93B8B" w:rsidP="00F93B8B">
      <w:pPr>
        <w:pStyle w:val="NormalWeb"/>
        <w:numPr>
          <w:ilvl w:val="0"/>
          <w:numId w:val="24"/>
        </w:numPr>
        <w:rPr>
          <w:rFonts w:asciiTheme="minorHAnsi" w:hAnsiTheme="minorHAnsi" w:cstheme="minorHAnsi"/>
          <w:sz w:val="22"/>
          <w:szCs w:val="22"/>
        </w:rPr>
      </w:pPr>
      <w:r>
        <w:rPr>
          <w:rFonts w:asciiTheme="minorHAnsi" w:hAnsiTheme="minorHAnsi" w:cstheme="minorHAnsi"/>
          <w:sz w:val="22"/>
          <w:szCs w:val="22"/>
        </w:rPr>
        <w:t>Visits to seriously ill relatives</w:t>
      </w:r>
    </w:p>
    <w:p w14:paraId="4CA70B62" w14:textId="20A22409" w:rsidR="00F93B8B" w:rsidRDefault="00F93B8B" w:rsidP="00F93B8B">
      <w:pPr>
        <w:pStyle w:val="NormalWeb"/>
        <w:numPr>
          <w:ilvl w:val="0"/>
          <w:numId w:val="24"/>
        </w:numPr>
        <w:rPr>
          <w:rFonts w:asciiTheme="minorHAnsi" w:hAnsiTheme="minorHAnsi" w:cstheme="minorHAnsi"/>
          <w:sz w:val="22"/>
          <w:szCs w:val="22"/>
        </w:rPr>
      </w:pPr>
      <w:r>
        <w:rPr>
          <w:rFonts w:asciiTheme="minorHAnsi" w:hAnsiTheme="minorHAnsi" w:cstheme="minorHAnsi"/>
          <w:sz w:val="22"/>
          <w:szCs w:val="22"/>
        </w:rPr>
        <w:t>Bereavement of a close family member</w:t>
      </w:r>
    </w:p>
    <w:p w14:paraId="074D38BA" w14:textId="06E39EAB" w:rsidR="00F93B8B" w:rsidRDefault="00F93B8B" w:rsidP="00F93B8B">
      <w:pPr>
        <w:pStyle w:val="NormalWeb"/>
        <w:numPr>
          <w:ilvl w:val="0"/>
          <w:numId w:val="24"/>
        </w:numPr>
        <w:rPr>
          <w:rFonts w:asciiTheme="minorHAnsi" w:hAnsiTheme="minorHAnsi" w:cstheme="minorHAnsi"/>
          <w:sz w:val="22"/>
          <w:szCs w:val="22"/>
        </w:rPr>
      </w:pPr>
      <w:r>
        <w:rPr>
          <w:rFonts w:asciiTheme="minorHAnsi" w:hAnsiTheme="minorHAnsi" w:cstheme="minorHAnsi"/>
          <w:sz w:val="22"/>
          <w:szCs w:val="22"/>
        </w:rPr>
        <w:t>Weddings for immediate family</w:t>
      </w:r>
    </w:p>
    <w:p w14:paraId="654ABB18" w14:textId="660ED50A" w:rsidR="00F93B8B" w:rsidRDefault="00F93B8B" w:rsidP="00F93B8B">
      <w:pPr>
        <w:pStyle w:val="NormalWeb"/>
        <w:numPr>
          <w:ilvl w:val="0"/>
          <w:numId w:val="24"/>
        </w:numPr>
        <w:rPr>
          <w:rFonts w:asciiTheme="minorHAnsi" w:hAnsiTheme="minorHAnsi" w:cstheme="minorHAnsi"/>
          <w:sz w:val="22"/>
          <w:szCs w:val="22"/>
        </w:rPr>
      </w:pPr>
      <w:r>
        <w:rPr>
          <w:rFonts w:asciiTheme="minorHAnsi" w:hAnsiTheme="minorHAnsi" w:cstheme="minorHAnsi"/>
          <w:sz w:val="22"/>
          <w:szCs w:val="22"/>
        </w:rPr>
        <w:t>Religious observances</w:t>
      </w:r>
    </w:p>
    <w:p w14:paraId="620FC88E" w14:textId="3C9C2D06" w:rsidR="00F93B8B" w:rsidRDefault="00F93B8B" w:rsidP="00F93B8B">
      <w:pPr>
        <w:pStyle w:val="NormalWeb"/>
        <w:numPr>
          <w:ilvl w:val="0"/>
          <w:numId w:val="24"/>
        </w:numPr>
        <w:rPr>
          <w:rFonts w:asciiTheme="minorHAnsi" w:hAnsiTheme="minorHAnsi" w:cstheme="minorHAnsi"/>
          <w:sz w:val="22"/>
          <w:szCs w:val="22"/>
        </w:rPr>
      </w:pPr>
      <w:r>
        <w:rPr>
          <w:rFonts w:asciiTheme="minorHAnsi" w:hAnsiTheme="minorHAnsi" w:cstheme="minorHAnsi"/>
          <w:sz w:val="22"/>
          <w:szCs w:val="22"/>
        </w:rPr>
        <w:t>An unexpected and traumatic event</w:t>
      </w:r>
    </w:p>
    <w:p w14:paraId="4E780829" w14:textId="6A132B2C" w:rsidR="00F93B8B" w:rsidRDefault="00F93B8B" w:rsidP="00F93B8B">
      <w:pPr>
        <w:pStyle w:val="NormalWeb"/>
        <w:rPr>
          <w:rFonts w:asciiTheme="minorHAnsi" w:hAnsiTheme="minorHAnsi" w:cstheme="minorHAnsi"/>
          <w:sz w:val="22"/>
          <w:szCs w:val="22"/>
        </w:rPr>
      </w:pPr>
      <w:r>
        <w:rPr>
          <w:rFonts w:asciiTheme="minorHAnsi" w:hAnsiTheme="minorHAnsi" w:cstheme="minorHAnsi"/>
          <w:sz w:val="22"/>
          <w:szCs w:val="22"/>
        </w:rPr>
        <w:t>Exceptional circumstances do not include:</w:t>
      </w:r>
    </w:p>
    <w:p w14:paraId="7C6C1F82" w14:textId="34D145AB" w:rsidR="00F93B8B" w:rsidRDefault="00F93B8B" w:rsidP="00F93B8B">
      <w:pPr>
        <w:pStyle w:val="NormalWeb"/>
        <w:numPr>
          <w:ilvl w:val="0"/>
          <w:numId w:val="25"/>
        </w:numPr>
        <w:rPr>
          <w:rFonts w:asciiTheme="minorHAnsi" w:hAnsiTheme="minorHAnsi" w:cstheme="minorHAnsi"/>
          <w:sz w:val="22"/>
          <w:szCs w:val="22"/>
        </w:rPr>
      </w:pPr>
      <w:r>
        <w:rPr>
          <w:rFonts w:asciiTheme="minorHAnsi" w:hAnsiTheme="minorHAnsi" w:cstheme="minorHAnsi"/>
          <w:sz w:val="22"/>
          <w:szCs w:val="22"/>
        </w:rPr>
        <w:t>Birthdays</w:t>
      </w:r>
    </w:p>
    <w:p w14:paraId="5B6A7C20" w14:textId="75DFDFCE" w:rsidR="00F93B8B" w:rsidRDefault="00F93B8B" w:rsidP="00F93B8B">
      <w:pPr>
        <w:pStyle w:val="NormalWeb"/>
        <w:numPr>
          <w:ilvl w:val="0"/>
          <w:numId w:val="25"/>
        </w:numPr>
        <w:rPr>
          <w:rFonts w:asciiTheme="minorHAnsi" w:hAnsiTheme="minorHAnsi" w:cstheme="minorHAnsi"/>
          <w:sz w:val="22"/>
          <w:szCs w:val="22"/>
        </w:rPr>
      </w:pPr>
      <w:r>
        <w:rPr>
          <w:rFonts w:asciiTheme="minorHAnsi" w:hAnsiTheme="minorHAnsi" w:cstheme="minorHAnsi"/>
          <w:sz w:val="22"/>
          <w:szCs w:val="22"/>
        </w:rPr>
        <w:t>Day trips or holidays</w:t>
      </w:r>
    </w:p>
    <w:p w14:paraId="2899CCD6" w14:textId="08F28F2E" w:rsidR="00F93B8B" w:rsidRPr="00F93B8B" w:rsidRDefault="00F93B8B" w:rsidP="00F93B8B">
      <w:pPr>
        <w:pStyle w:val="NormalWeb"/>
        <w:numPr>
          <w:ilvl w:val="0"/>
          <w:numId w:val="25"/>
        </w:numPr>
        <w:rPr>
          <w:rFonts w:asciiTheme="minorHAnsi" w:hAnsiTheme="minorHAnsi" w:cstheme="minorHAnsi"/>
          <w:sz w:val="22"/>
          <w:szCs w:val="22"/>
        </w:rPr>
      </w:pPr>
      <w:r>
        <w:rPr>
          <w:rFonts w:asciiTheme="minorHAnsi" w:hAnsiTheme="minorHAnsi" w:cstheme="minorHAnsi"/>
          <w:sz w:val="22"/>
          <w:szCs w:val="22"/>
        </w:rPr>
        <w:t>Siblings who are mildly unwell and home from school</w:t>
      </w:r>
    </w:p>
    <w:p w14:paraId="1886AAD7" w14:textId="77777777" w:rsidR="00EC4C25" w:rsidRPr="00477E7C" w:rsidRDefault="00EC4C25" w:rsidP="00EC4C25">
      <w:pPr>
        <w:pStyle w:val="NormalWeb"/>
        <w:rPr>
          <w:rFonts w:asciiTheme="minorHAnsi" w:hAnsiTheme="minorHAnsi" w:cstheme="minorHAnsi"/>
          <w:b/>
          <w:bCs/>
          <w:sz w:val="22"/>
          <w:szCs w:val="22"/>
        </w:rPr>
      </w:pPr>
      <w:r w:rsidRPr="00477E7C">
        <w:rPr>
          <w:rFonts w:asciiTheme="minorHAnsi" w:hAnsiTheme="minorHAnsi" w:cstheme="minorHAnsi"/>
          <w:b/>
          <w:bCs/>
          <w:sz w:val="22"/>
          <w:szCs w:val="22"/>
        </w:rPr>
        <w:t>Persistent absenteeism:</w:t>
      </w:r>
    </w:p>
    <w:p w14:paraId="0154C5A3" w14:textId="77777777" w:rsidR="00EC4C25" w:rsidRPr="00477E7C" w:rsidRDefault="00EC4C25" w:rsidP="00EC4C25">
      <w:pPr>
        <w:pStyle w:val="NormalWeb"/>
        <w:numPr>
          <w:ilvl w:val="0"/>
          <w:numId w:val="15"/>
        </w:numPr>
        <w:rPr>
          <w:rFonts w:asciiTheme="minorHAnsi" w:hAnsiTheme="minorHAnsi" w:cstheme="minorHAnsi"/>
          <w:sz w:val="22"/>
          <w:szCs w:val="22"/>
        </w:rPr>
      </w:pPr>
      <w:r w:rsidRPr="00477E7C">
        <w:rPr>
          <w:rFonts w:asciiTheme="minorHAnsi" w:hAnsiTheme="minorHAnsi" w:cstheme="minorHAnsi"/>
          <w:sz w:val="22"/>
          <w:szCs w:val="22"/>
        </w:rPr>
        <w:t>Missing 10 percent or more of schooling during the academic year, for any reason</w:t>
      </w:r>
    </w:p>
    <w:p w14:paraId="2C2EB54A" w14:textId="77777777" w:rsidR="00EC4C25" w:rsidRPr="00477E7C" w:rsidRDefault="00EC4C25" w:rsidP="00EC4C25">
      <w:pPr>
        <w:pStyle w:val="NormalWeb"/>
        <w:rPr>
          <w:rFonts w:asciiTheme="minorHAnsi" w:hAnsiTheme="minorHAnsi" w:cstheme="minorHAnsi"/>
          <w:b/>
          <w:bCs/>
          <w:sz w:val="22"/>
          <w:szCs w:val="22"/>
        </w:rPr>
      </w:pPr>
      <w:r w:rsidRPr="00477E7C">
        <w:rPr>
          <w:rFonts w:asciiTheme="minorHAnsi" w:hAnsiTheme="minorHAnsi" w:cstheme="minorHAnsi"/>
          <w:b/>
          <w:bCs/>
          <w:sz w:val="22"/>
          <w:szCs w:val="22"/>
        </w:rPr>
        <w:t>Severe absenteeism:</w:t>
      </w:r>
    </w:p>
    <w:p w14:paraId="66443E42" w14:textId="5C002424" w:rsidR="004346CB" w:rsidRDefault="00EC4C25" w:rsidP="00EC4C25">
      <w:pPr>
        <w:jc w:val="both"/>
        <w:rPr>
          <w:rFonts w:asciiTheme="minorHAnsi" w:hAnsiTheme="minorHAnsi" w:cstheme="minorHAnsi"/>
        </w:rPr>
      </w:pPr>
      <w:r w:rsidRPr="00477E7C">
        <w:rPr>
          <w:rFonts w:asciiTheme="minorHAnsi" w:hAnsiTheme="minorHAnsi" w:cstheme="minorHAnsi"/>
        </w:rPr>
        <w:t>Missing 50 percent or more of schooling during the academic year, for any reason</w:t>
      </w:r>
    </w:p>
    <w:p w14:paraId="0C775BFD" w14:textId="0B8B3B61" w:rsidR="00C174F4" w:rsidRDefault="00C174F4">
      <w:pPr>
        <w:spacing w:after="0" w:line="240" w:lineRule="auto"/>
        <w:rPr>
          <w:rFonts w:asciiTheme="minorHAnsi" w:hAnsiTheme="minorHAnsi" w:cstheme="minorHAnsi"/>
        </w:rPr>
      </w:pPr>
      <w:r>
        <w:rPr>
          <w:rFonts w:asciiTheme="minorHAnsi" w:hAnsiTheme="minorHAnsi" w:cstheme="minorHAnsi"/>
        </w:rPr>
        <w:br w:type="page"/>
      </w:r>
    </w:p>
    <w:p w14:paraId="7771B89A" w14:textId="77777777" w:rsidR="00C174F4" w:rsidRPr="00C174F4" w:rsidRDefault="00C174F4" w:rsidP="00EC4C25">
      <w:pPr>
        <w:jc w:val="both"/>
        <w:rPr>
          <w:rFonts w:asciiTheme="minorHAnsi" w:hAnsiTheme="minorHAnsi" w:cstheme="minorHAnsi"/>
        </w:rPr>
      </w:pPr>
    </w:p>
    <w:p w14:paraId="038FC091" w14:textId="3351ED94" w:rsidR="009F12CA" w:rsidRPr="00687428" w:rsidRDefault="009F12CA" w:rsidP="009F12CA">
      <w:pPr>
        <w:pStyle w:val="Heading2"/>
        <w:tabs>
          <w:tab w:val="left" w:pos="9072"/>
        </w:tabs>
        <w:rPr>
          <w:sz w:val="24"/>
          <w:szCs w:val="24"/>
        </w:rPr>
      </w:pPr>
      <w:bookmarkStart w:id="6" w:name="_Toc172039127"/>
      <w:r w:rsidRPr="00687428">
        <w:rPr>
          <w:sz w:val="24"/>
          <w:szCs w:val="24"/>
        </w:rPr>
        <w:t xml:space="preserve">4. </w:t>
      </w:r>
      <w:r w:rsidR="00EC4C25">
        <w:rPr>
          <w:sz w:val="24"/>
          <w:szCs w:val="24"/>
        </w:rPr>
        <w:t>Working in Partnership to Improve Attendance</w:t>
      </w:r>
      <w:bookmarkEnd w:id="6"/>
    </w:p>
    <w:p w14:paraId="4B878204" w14:textId="37828F38" w:rsidR="00EC4C25" w:rsidRDefault="00EC4C25" w:rsidP="00EC4C25">
      <w:pPr>
        <w:rPr>
          <w:rFonts w:cstheme="minorHAnsi"/>
        </w:rPr>
      </w:pPr>
      <w:r w:rsidRPr="00477E7C">
        <w:rPr>
          <w:rFonts w:cstheme="minorHAnsi"/>
        </w:rPr>
        <w:t xml:space="preserve">Addressing the root causes of absence and removing barriers to attendance requires schools and local partners to work collaboratively with families: </w:t>
      </w:r>
    </w:p>
    <w:tbl>
      <w:tblPr>
        <w:tblStyle w:val="TableGrid"/>
        <w:tblW w:w="9960" w:type="dxa"/>
        <w:tblInd w:w="-289" w:type="dxa"/>
        <w:tblLook w:val="04A0" w:firstRow="1" w:lastRow="0" w:firstColumn="1" w:lastColumn="0" w:noHBand="0" w:noVBand="1"/>
      </w:tblPr>
      <w:tblGrid>
        <w:gridCol w:w="9960"/>
      </w:tblGrid>
      <w:tr w:rsidR="00EC4C25" w:rsidRPr="00477E7C" w14:paraId="592E7C71" w14:textId="77777777" w:rsidTr="001B21AC">
        <w:trPr>
          <w:trHeight w:val="805"/>
        </w:trPr>
        <w:tc>
          <w:tcPr>
            <w:tcW w:w="9960" w:type="dxa"/>
            <w:tcBorders>
              <w:bottom w:val="single" w:sz="4" w:space="0" w:color="auto"/>
            </w:tcBorders>
          </w:tcPr>
          <w:p w14:paraId="23A3AFE4" w14:textId="77777777" w:rsidR="00EC4C25" w:rsidRPr="00477E7C" w:rsidRDefault="00EC4C25" w:rsidP="001B21AC">
            <w:pPr>
              <w:jc w:val="center"/>
              <w:rPr>
                <w:rFonts w:cstheme="minorHAnsi"/>
              </w:rPr>
            </w:pPr>
            <w:r w:rsidRPr="00477E7C">
              <w:rPr>
                <w:rFonts w:cstheme="minorHAnsi"/>
              </w:rPr>
              <w:t>EXPECT</w:t>
            </w:r>
          </w:p>
          <w:p w14:paraId="599F8E99" w14:textId="77777777" w:rsidR="00EC4C25" w:rsidRPr="00477E7C" w:rsidRDefault="00EC4C25" w:rsidP="001B21AC">
            <w:pPr>
              <w:jc w:val="center"/>
              <w:rPr>
                <w:rFonts w:cstheme="minorHAnsi"/>
              </w:rPr>
            </w:pPr>
            <w:r w:rsidRPr="00477E7C">
              <w:rPr>
                <w:rFonts w:cstheme="minorHAnsi"/>
              </w:rPr>
              <w:t>Promote high standards of attendance and build a culture where everyone across the school prioritises attendance improvement.</w:t>
            </w:r>
          </w:p>
        </w:tc>
      </w:tr>
      <w:tr w:rsidR="00EC4C25" w:rsidRPr="00477E7C" w14:paraId="3BA7E168" w14:textId="77777777" w:rsidTr="001B21AC">
        <w:trPr>
          <w:trHeight w:val="574"/>
        </w:trPr>
        <w:tc>
          <w:tcPr>
            <w:tcW w:w="9960" w:type="dxa"/>
            <w:tcBorders>
              <w:left w:val="nil"/>
              <w:right w:val="nil"/>
            </w:tcBorders>
          </w:tcPr>
          <w:p w14:paraId="6768D45D" w14:textId="77777777" w:rsidR="00EC4C25" w:rsidRPr="00477E7C" w:rsidRDefault="00EC4C25" w:rsidP="001B21AC">
            <w:pPr>
              <w:jc w:val="center"/>
              <w:rPr>
                <w:rFonts w:cstheme="minorHAnsi"/>
              </w:rPr>
            </w:pPr>
            <w:r w:rsidRPr="00477E7C">
              <w:rPr>
                <w:rFonts w:cstheme="minorHAnsi"/>
                <w:noProof/>
              </w:rPr>
              <mc:AlternateContent>
                <mc:Choice Requires="wps">
                  <w:drawing>
                    <wp:inline distT="0" distB="0" distL="0" distR="0" wp14:anchorId="04A2E000" wp14:editId="77780AA2">
                      <wp:extent cx="316006" cy="329453"/>
                      <wp:effectExtent l="12700" t="0" r="27305" b="26670"/>
                      <wp:docPr id="5" name="Down Arrow 1"/>
                      <wp:cNvGraphicFramePr/>
                      <a:graphic xmlns:a="http://schemas.openxmlformats.org/drawingml/2006/main">
                        <a:graphicData uri="http://schemas.microsoft.com/office/word/2010/wordprocessingShape">
                          <wps:wsp>
                            <wps:cNvSpPr/>
                            <wps:spPr>
                              <a:xfrm>
                                <a:off x="0" y="0"/>
                                <a:ext cx="316006" cy="32945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type w14:anchorId="388F07C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width:24.9pt;height:25.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" adj="11241" fillcolor="#4f81bd [3204]" strokecolor="#243f60 [1604]" strokeweight="2pt">
                      <w10:anchorlock/>
                    </v:shape>
                  </w:pict>
                </mc:Fallback>
              </mc:AlternateContent>
            </w:r>
          </w:p>
        </w:tc>
      </w:tr>
      <w:tr w:rsidR="00EC4C25" w:rsidRPr="00477E7C" w14:paraId="7AABF541" w14:textId="77777777" w:rsidTr="001B21AC">
        <w:trPr>
          <w:trHeight w:val="805"/>
        </w:trPr>
        <w:tc>
          <w:tcPr>
            <w:tcW w:w="9960" w:type="dxa"/>
            <w:tcBorders>
              <w:bottom w:val="single" w:sz="4" w:space="0" w:color="auto"/>
            </w:tcBorders>
          </w:tcPr>
          <w:p w14:paraId="327F22A8" w14:textId="77777777" w:rsidR="00EC4C25" w:rsidRPr="00477E7C" w:rsidRDefault="00EC4C25" w:rsidP="001B21AC">
            <w:pPr>
              <w:jc w:val="center"/>
              <w:rPr>
                <w:rFonts w:cstheme="minorHAnsi"/>
              </w:rPr>
            </w:pPr>
            <w:r w:rsidRPr="00477E7C">
              <w:rPr>
                <w:rFonts w:cstheme="minorHAnsi"/>
              </w:rPr>
              <w:t>MONITOR</w:t>
            </w:r>
          </w:p>
          <w:p w14:paraId="526152A2" w14:textId="77777777" w:rsidR="00EC4C25" w:rsidRPr="00477E7C" w:rsidRDefault="00EC4C25" w:rsidP="001B21AC">
            <w:pPr>
              <w:jc w:val="center"/>
              <w:rPr>
                <w:rFonts w:cstheme="minorHAnsi"/>
              </w:rPr>
            </w:pPr>
            <w:r w:rsidRPr="00477E7C">
              <w:rPr>
                <w:rFonts w:cstheme="minorHAnsi"/>
              </w:rPr>
              <w:t>Make use of attendance data to identify patterns of poor attendance as soon as possible so all parties can work together to resolve them before they become entrenched.</w:t>
            </w:r>
          </w:p>
        </w:tc>
      </w:tr>
      <w:tr w:rsidR="00EC4C25" w:rsidRPr="00477E7C" w14:paraId="5EEBD181" w14:textId="77777777" w:rsidTr="001B21AC">
        <w:trPr>
          <w:trHeight w:val="574"/>
        </w:trPr>
        <w:tc>
          <w:tcPr>
            <w:tcW w:w="9960" w:type="dxa"/>
            <w:tcBorders>
              <w:left w:val="nil"/>
              <w:right w:val="nil"/>
            </w:tcBorders>
          </w:tcPr>
          <w:p w14:paraId="31ECA7BD" w14:textId="77777777" w:rsidR="00EC4C25" w:rsidRPr="00477E7C" w:rsidRDefault="00EC4C25" w:rsidP="001B21AC">
            <w:pPr>
              <w:jc w:val="center"/>
              <w:rPr>
                <w:rFonts w:cstheme="minorHAnsi"/>
              </w:rPr>
            </w:pPr>
            <w:r w:rsidRPr="00477E7C">
              <w:rPr>
                <w:rFonts w:cstheme="minorHAnsi"/>
                <w:noProof/>
              </w:rPr>
              <mc:AlternateContent>
                <mc:Choice Requires="wps">
                  <w:drawing>
                    <wp:inline distT="0" distB="0" distL="0" distR="0" wp14:anchorId="533CD040" wp14:editId="5F0E1A90">
                      <wp:extent cx="316006" cy="329453"/>
                      <wp:effectExtent l="12700" t="0" r="27305" b="26670"/>
                      <wp:docPr id="13" name="Down Arrow 8"/>
                      <wp:cNvGraphicFramePr/>
                      <a:graphic xmlns:a="http://schemas.openxmlformats.org/drawingml/2006/main">
                        <a:graphicData uri="http://schemas.microsoft.com/office/word/2010/wordprocessingShape">
                          <wps:wsp>
                            <wps:cNvSpPr/>
                            <wps:spPr>
                              <a:xfrm>
                                <a:off x="0" y="0"/>
                                <a:ext cx="316006" cy="32945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BD8E9A1" id="Down Arrow 8" o:spid="_x0000_s1026" type="#_x0000_t67" style="width:24.9pt;height:25.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" adj="11241" fillcolor="#4f81bd [3204]" strokecolor="#243f60 [1604]" strokeweight="2pt">
                      <w10:anchorlock/>
                    </v:shape>
                  </w:pict>
                </mc:Fallback>
              </mc:AlternateContent>
            </w:r>
          </w:p>
        </w:tc>
      </w:tr>
      <w:tr w:rsidR="00EC4C25" w:rsidRPr="00477E7C" w14:paraId="07CB60E2" w14:textId="77777777" w:rsidTr="001B21AC">
        <w:trPr>
          <w:trHeight w:val="805"/>
        </w:trPr>
        <w:tc>
          <w:tcPr>
            <w:tcW w:w="9960" w:type="dxa"/>
            <w:tcBorders>
              <w:bottom w:val="single" w:sz="4" w:space="0" w:color="auto"/>
            </w:tcBorders>
          </w:tcPr>
          <w:p w14:paraId="17D12585" w14:textId="77777777" w:rsidR="00EC4C25" w:rsidRPr="00477E7C" w:rsidRDefault="00EC4C25" w:rsidP="001B21AC">
            <w:pPr>
              <w:jc w:val="center"/>
              <w:rPr>
                <w:rFonts w:cstheme="minorHAnsi"/>
              </w:rPr>
            </w:pPr>
            <w:r w:rsidRPr="00477E7C">
              <w:rPr>
                <w:rFonts w:cstheme="minorHAnsi"/>
              </w:rPr>
              <w:t>LISTEN AND UNDERSTAND</w:t>
            </w:r>
          </w:p>
          <w:p w14:paraId="4D99291F" w14:textId="77777777" w:rsidR="00EC4C25" w:rsidRPr="00477E7C" w:rsidRDefault="00EC4C25" w:rsidP="001B21AC">
            <w:pPr>
              <w:jc w:val="center"/>
              <w:rPr>
                <w:rFonts w:cstheme="minorHAnsi"/>
              </w:rPr>
            </w:pPr>
            <w:r w:rsidRPr="00477E7C">
              <w:rPr>
                <w:rFonts w:cstheme="minorHAnsi"/>
              </w:rPr>
              <w:t>When an absence pattern is identified, discuss with pupils and parents/carers to understand, and address barriers to attendance and agree how all partners can work together to improve attendance.</w:t>
            </w:r>
          </w:p>
        </w:tc>
      </w:tr>
      <w:tr w:rsidR="00EC4C25" w:rsidRPr="00477E7C" w14:paraId="48FF8DFD" w14:textId="77777777" w:rsidTr="001B21AC">
        <w:trPr>
          <w:trHeight w:val="574"/>
        </w:trPr>
        <w:tc>
          <w:tcPr>
            <w:tcW w:w="9960" w:type="dxa"/>
            <w:tcBorders>
              <w:left w:val="nil"/>
              <w:right w:val="nil"/>
            </w:tcBorders>
          </w:tcPr>
          <w:p w14:paraId="205070AE" w14:textId="77777777" w:rsidR="00EC4C25" w:rsidRPr="00477E7C" w:rsidRDefault="00EC4C25" w:rsidP="001B21AC">
            <w:pPr>
              <w:jc w:val="center"/>
              <w:rPr>
                <w:rFonts w:cstheme="minorHAnsi"/>
              </w:rPr>
            </w:pPr>
            <w:r w:rsidRPr="00477E7C">
              <w:rPr>
                <w:rFonts w:cstheme="minorHAnsi"/>
                <w:noProof/>
              </w:rPr>
              <mc:AlternateContent>
                <mc:Choice Requires="wps">
                  <w:drawing>
                    <wp:inline distT="0" distB="0" distL="0" distR="0" wp14:anchorId="3B1DF50F" wp14:editId="074F05C3">
                      <wp:extent cx="316006" cy="329453"/>
                      <wp:effectExtent l="12700" t="0" r="27305" b="26670"/>
                      <wp:docPr id="24" name="Down Arrow 9"/>
                      <wp:cNvGraphicFramePr/>
                      <a:graphic xmlns:a="http://schemas.openxmlformats.org/drawingml/2006/main">
                        <a:graphicData uri="http://schemas.microsoft.com/office/word/2010/wordprocessingShape">
                          <wps:wsp>
                            <wps:cNvSpPr/>
                            <wps:spPr>
                              <a:xfrm>
                                <a:off x="0" y="0"/>
                                <a:ext cx="316006" cy="32945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BD72A3F" id="Down Arrow 9" o:spid="_x0000_s1026" type="#_x0000_t67" style="width:24.9pt;height:25.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" adj="11241" fillcolor="#4f81bd [3204]" strokecolor="#243f60 [1604]" strokeweight="2pt">
                      <w10:anchorlock/>
                    </v:shape>
                  </w:pict>
                </mc:Fallback>
              </mc:AlternateContent>
            </w:r>
          </w:p>
        </w:tc>
      </w:tr>
      <w:tr w:rsidR="00EC4C25" w:rsidRPr="00477E7C" w14:paraId="6CA97C18" w14:textId="77777777" w:rsidTr="001B21AC">
        <w:trPr>
          <w:trHeight w:val="1073"/>
        </w:trPr>
        <w:tc>
          <w:tcPr>
            <w:tcW w:w="9960" w:type="dxa"/>
            <w:tcBorders>
              <w:bottom w:val="single" w:sz="4" w:space="0" w:color="auto"/>
            </w:tcBorders>
          </w:tcPr>
          <w:p w14:paraId="0EF70764" w14:textId="77777777" w:rsidR="00EC4C25" w:rsidRPr="00477E7C" w:rsidRDefault="00EC4C25" w:rsidP="001B21AC">
            <w:pPr>
              <w:jc w:val="center"/>
              <w:rPr>
                <w:rFonts w:cstheme="minorHAnsi"/>
              </w:rPr>
            </w:pPr>
            <w:r w:rsidRPr="00477E7C">
              <w:rPr>
                <w:rFonts w:cstheme="minorHAnsi"/>
              </w:rPr>
              <w:t>FACILITATE SUPPORT</w:t>
            </w:r>
          </w:p>
          <w:p w14:paraId="35E3510F" w14:textId="77777777" w:rsidR="00EC4C25" w:rsidRPr="00477E7C" w:rsidRDefault="00EC4C25" w:rsidP="001B21AC">
            <w:pPr>
              <w:jc w:val="center"/>
              <w:rPr>
                <w:rFonts w:cstheme="minorHAnsi"/>
              </w:rPr>
            </w:pPr>
            <w:r w:rsidRPr="00477E7C">
              <w:rPr>
                <w:rFonts w:cstheme="minorHAnsi"/>
              </w:rPr>
              <w:t>Remove barriers in school and help families to access the support they need to overcome the barriers outside of school. This may involve referrals to external agencies for further support.</w:t>
            </w:r>
          </w:p>
        </w:tc>
      </w:tr>
      <w:tr w:rsidR="00EC4C25" w:rsidRPr="00477E7C" w14:paraId="5CE15DFE" w14:textId="77777777" w:rsidTr="001B21AC">
        <w:trPr>
          <w:trHeight w:val="574"/>
        </w:trPr>
        <w:tc>
          <w:tcPr>
            <w:tcW w:w="9960" w:type="dxa"/>
            <w:tcBorders>
              <w:left w:val="nil"/>
              <w:right w:val="nil"/>
            </w:tcBorders>
          </w:tcPr>
          <w:p w14:paraId="3D0AA825" w14:textId="77777777" w:rsidR="00EC4C25" w:rsidRPr="00477E7C" w:rsidRDefault="00EC4C25" w:rsidP="001B21AC">
            <w:pPr>
              <w:jc w:val="center"/>
              <w:rPr>
                <w:rFonts w:cstheme="minorHAnsi"/>
              </w:rPr>
            </w:pPr>
            <w:r w:rsidRPr="00477E7C">
              <w:rPr>
                <w:rFonts w:cstheme="minorHAnsi"/>
                <w:noProof/>
              </w:rPr>
              <mc:AlternateContent>
                <mc:Choice Requires="wps">
                  <w:drawing>
                    <wp:inline distT="0" distB="0" distL="0" distR="0" wp14:anchorId="7D9CBDFD" wp14:editId="01317CF0">
                      <wp:extent cx="316006" cy="329453"/>
                      <wp:effectExtent l="12700" t="0" r="27305" b="26670"/>
                      <wp:docPr id="25" name="Down Arrow 2"/>
                      <wp:cNvGraphicFramePr/>
                      <a:graphic xmlns:a="http://schemas.openxmlformats.org/drawingml/2006/main">
                        <a:graphicData uri="http://schemas.microsoft.com/office/word/2010/wordprocessingShape">
                          <wps:wsp>
                            <wps:cNvSpPr/>
                            <wps:spPr>
                              <a:xfrm>
                                <a:off x="0" y="0"/>
                                <a:ext cx="316006" cy="32945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6645EC6" id="Down Arrow 2" o:spid="_x0000_s1026" type="#_x0000_t67" style="width:24.9pt;height:25.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" adj="11241" fillcolor="#4f81bd [3204]" strokecolor="#243f60 [1604]" strokeweight="2pt">
                      <w10:anchorlock/>
                    </v:shape>
                  </w:pict>
                </mc:Fallback>
              </mc:AlternateContent>
            </w:r>
          </w:p>
        </w:tc>
      </w:tr>
      <w:tr w:rsidR="00EC4C25" w:rsidRPr="00477E7C" w14:paraId="157CB4A5" w14:textId="77777777" w:rsidTr="001B21AC">
        <w:trPr>
          <w:trHeight w:val="1354"/>
        </w:trPr>
        <w:tc>
          <w:tcPr>
            <w:tcW w:w="9960" w:type="dxa"/>
            <w:tcBorders>
              <w:bottom w:val="single" w:sz="4" w:space="0" w:color="auto"/>
            </w:tcBorders>
          </w:tcPr>
          <w:p w14:paraId="4CDFCF36" w14:textId="77777777" w:rsidR="00EC4C25" w:rsidRPr="00477E7C" w:rsidRDefault="00EC4C25" w:rsidP="001B21AC">
            <w:pPr>
              <w:jc w:val="center"/>
              <w:rPr>
                <w:rFonts w:cstheme="minorHAnsi"/>
              </w:rPr>
            </w:pPr>
            <w:r w:rsidRPr="00477E7C">
              <w:rPr>
                <w:rFonts w:cstheme="minorHAnsi"/>
              </w:rPr>
              <w:t>FORMALISE SUPPORT</w:t>
            </w:r>
          </w:p>
          <w:p w14:paraId="411D20B6" w14:textId="77777777" w:rsidR="00EC4C25" w:rsidRPr="00477E7C" w:rsidRDefault="00EC4C25" w:rsidP="001B21AC">
            <w:pPr>
              <w:jc w:val="center"/>
              <w:rPr>
                <w:rFonts w:cstheme="minorHAnsi"/>
              </w:rPr>
            </w:pPr>
            <w:r w:rsidRPr="00477E7C">
              <w:rPr>
                <w:rFonts w:cstheme="minorHAnsi"/>
              </w:rPr>
              <w:t>Where absence persists and voluntary support is not working or being engaged with, partners should work together to explain the consequences clearly to families. Depending on the circumstances, this may include formalising support through an attendance contract.</w:t>
            </w:r>
          </w:p>
        </w:tc>
      </w:tr>
      <w:tr w:rsidR="00EC4C25" w:rsidRPr="00477E7C" w14:paraId="43C1AFBF" w14:textId="77777777" w:rsidTr="001B21AC">
        <w:trPr>
          <w:trHeight w:val="562"/>
        </w:trPr>
        <w:tc>
          <w:tcPr>
            <w:tcW w:w="9960" w:type="dxa"/>
            <w:tcBorders>
              <w:left w:val="nil"/>
              <w:right w:val="nil"/>
            </w:tcBorders>
          </w:tcPr>
          <w:p w14:paraId="6C2ADF34" w14:textId="77777777" w:rsidR="00EC4C25" w:rsidRPr="00477E7C" w:rsidRDefault="00EC4C25" w:rsidP="001B21AC">
            <w:pPr>
              <w:jc w:val="center"/>
              <w:rPr>
                <w:rFonts w:cstheme="minorHAnsi"/>
              </w:rPr>
            </w:pPr>
            <w:r w:rsidRPr="00477E7C">
              <w:rPr>
                <w:rFonts w:cstheme="minorHAnsi"/>
                <w:noProof/>
              </w:rPr>
              <mc:AlternateContent>
                <mc:Choice Requires="wps">
                  <w:drawing>
                    <wp:inline distT="0" distB="0" distL="0" distR="0" wp14:anchorId="6292B790" wp14:editId="3198E7E1">
                      <wp:extent cx="316006" cy="329453"/>
                      <wp:effectExtent l="12700" t="0" r="27305" b="26670"/>
                      <wp:docPr id="26" name="Down Arrow 5"/>
                      <wp:cNvGraphicFramePr/>
                      <a:graphic xmlns:a="http://schemas.openxmlformats.org/drawingml/2006/main">
                        <a:graphicData uri="http://schemas.microsoft.com/office/word/2010/wordprocessingShape">
                          <wps:wsp>
                            <wps:cNvSpPr/>
                            <wps:spPr>
                              <a:xfrm>
                                <a:off x="0" y="0"/>
                                <a:ext cx="316006" cy="32945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4198367" id="Down Arrow 5" o:spid="_x0000_s1026" type="#_x0000_t67" style="width:24.9pt;height:25.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" adj="11241" fillcolor="#4f81bd [3204]" strokecolor="#243f60 [1604]" strokeweight="2pt">
                      <w10:anchorlock/>
                    </v:shape>
                  </w:pict>
                </mc:Fallback>
              </mc:AlternateContent>
            </w:r>
          </w:p>
        </w:tc>
      </w:tr>
      <w:tr w:rsidR="00EC4C25" w:rsidRPr="00477E7C" w14:paraId="3492F3E1" w14:textId="77777777" w:rsidTr="001B21AC">
        <w:trPr>
          <w:trHeight w:val="817"/>
        </w:trPr>
        <w:tc>
          <w:tcPr>
            <w:tcW w:w="9960" w:type="dxa"/>
          </w:tcPr>
          <w:p w14:paraId="788014EA" w14:textId="77777777" w:rsidR="00EC4C25" w:rsidRPr="00477E7C" w:rsidRDefault="00EC4C25" w:rsidP="001B21AC">
            <w:pPr>
              <w:jc w:val="center"/>
              <w:rPr>
                <w:rFonts w:cstheme="minorHAnsi"/>
              </w:rPr>
            </w:pPr>
            <w:r w:rsidRPr="00477E7C">
              <w:rPr>
                <w:rFonts w:cstheme="minorHAnsi"/>
              </w:rPr>
              <w:t>ENFORCE</w:t>
            </w:r>
          </w:p>
          <w:p w14:paraId="64AF4FBD" w14:textId="77777777" w:rsidR="00EC4C25" w:rsidRPr="00477E7C" w:rsidRDefault="00EC4C25" w:rsidP="001B21AC">
            <w:pPr>
              <w:jc w:val="center"/>
              <w:rPr>
                <w:rFonts w:cstheme="minorHAnsi"/>
              </w:rPr>
            </w:pPr>
            <w:r w:rsidRPr="00477E7C">
              <w:rPr>
                <w:rFonts w:cstheme="minorHAnsi"/>
              </w:rPr>
              <w:t>Where all other avenues have been exhausted and support is not working or being engaged with, enforce attendance through statutory intervention or prosecution to protect the pupil’s right to an education.</w:t>
            </w:r>
          </w:p>
        </w:tc>
      </w:tr>
    </w:tbl>
    <w:p w14:paraId="26BD1646" w14:textId="77777777" w:rsidR="00EC4C25" w:rsidRPr="00477E7C" w:rsidRDefault="00EC4C25" w:rsidP="00EC4C25">
      <w:pPr>
        <w:rPr>
          <w:rFonts w:cstheme="minorHAnsi"/>
        </w:rPr>
      </w:pPr>
    </w:p>
    <w:p w14:paraId="03255E48" w14:textId="2D569C16" w:rsidR="00687428" w:rsidRDefault="00F17926" w:rsidP="00D708F2">
      <w:pPr>
        <w:pStyle w:val="Heading3"/>
      </w:pPr>
      <w:bookmarkStart w:id="7" w:name="_Toc172039128"/>
      <w:r>
        <w:lastRenderedPageBreak/>
        <w:t>4.1 Parent/Carer Involvement</w:t>
      </w:r>
      <w:bookmarkEnd w:id="7"/>
    </w:p>
    <w:p w14:paraId="56CA2F64" w14:textId="77777777" w:rsidR="00F17926" w:rsidRPr="00477E7C" w:rsidRDefault="00F17926" w:rsidP="00F17926">
      <w:pPr>
        <w:spacing w:before="200"/>
        <w:jc w:val="both"/>
        <w:rPr>
          <w:rFonts w:cstheme="minorHAnsi"/>
          <w:color w:val="000000" w:themeColor="text1"/>
        </w:rPr>
      </w:pPr>
      <w:r w:rsidRPr="00477E7C">
        <w:rPr>
          <w:rFonts w:cstheme="minorHAnsi"/>
          <w:color w:val="000000" w:themeColor="text1"/>
        </w:rPr>
        <w:t>The school will</w:t>
      </w:r>
      <w:r w:rsidRPr="00477E7C">
        <w:rPr>
          <w:rFonts w:cstheme="minorHAnsi"/>
        </w:rPr>
        <w:t xml:space="preserve"> </w:t>
      </w:r>
      <w:r w:rsidRPr="00F17926">
        <w:rPr>
          <w:rFonts w:asciiTheme="minorHAnsi" w:hAnsiTheme="minorHAnsi" w:cstheme="minorHAnsi"/>
        </w:rPr>
        <w:t xml:space="preserve">strive to </w:t>
      </w:r>
      <w:r w:rsidRPr="00477E7C">
        <w:rPr>
          <w:rFonts w:cstheme="minorHAnsi"/>
        </w:rPr>
        <w:t>b</w:t>
      </w:r>
      <w:r w:rsidRPr="00477E7C">
        <w:rPr>
          <w:rFonts w:cstheme="minorHAnsi"/>
          <w:color w:val="000000" w:themeColor="text1"/>
        </w:rPr>
        <w:t>uild positive and respectful relationships with parents/carers to ensure their trust and engagement. Open and honest communication will be maintained with pupils and their families about the expectations of school life, attendance, and performance, so that they understand what to expect and what is expected of them. The school will liaise with other agencies working with pupils and their families to support attendance, e.g. social services.</w:t>
      </w:r>
    </w:p>
    <w:p w14:paraId="2588E7F8" w14:textId="77777777" w:rsidR="00F17926" w:rsidRPr="00477E7C" w:rsidRDefault="00F17926" w:rsidP="00F17926">
      <w:pPr>
        <w:spacing w:before="200"/>
        <w:jc w:val="both"/>
        <w:rPr>
          <w:rFonts w:cstheme="minorHAnsi"/>
          <w:b/>
          <w:bCs/>
          <w:color w:val="000000" w:themeColor="text1"/>
        </w:rPr>
      </w:pPr>
      <w:r w:rsidRPr="00477E7C">
        <w:rPr>
          <w:rFonts w:cstheme="minorHAnsi"/>
          <w:b/>
          <w:bCs/>
          <w:color w:val="000000" w:themeColor="text1"/>
        </w:rPr>
        <w:t>Parents/carers will be expected to:</w:t>
      </w:r>
    </w:p>
    <w:p w14:paraId="1037EA5E" w14:textId="77AFA72B" w:rsidR="00F17926" w:rsidRDefault="00F17926" w:rsidP="00F17926">
      <w:pPr>
        <w:pStyle w:val="ListParagraph"/>
        <w:numPr>
          <w:ilvl w:val="0"/>
          <w:numId w:val="16"/>
        </w:numPr>
        <w:jc w:val="both"/>
        <w:rPr>
          <w:rFonts w:cstheme="minorHAnsi"/>
          <w:color w:val="000000" w:themeColor="text1"/>
        </w:rPr>
      </w:pPr>
      <w:r w:rsidRPr="00477E7C">
        <w:rPr>
          <w:rFonts w:cstheme="minorHAnsi"/>
          <w:color w:val="000000" w:themeColor="text1"/>
        </w:rPr>
        <w:t xml:space="preserve">Build positive and respectful relationships with school staff </w:t>
      </w:r>
    </w:p>
    <w:p w14:paraId="132B07D5" w14:textId="77777777" w:rsidR="00F17926" w:rsidRPr="00477E7C" w:rsidRDefault="00F17926" w:rsidP="00F17926">
      <w:pPr>
        <w:pStyle w:val="ListParagraph"/>
        <w:numPr>
          <w:ilvl w:val="0"/>
          <w:numId w:val="16"/>
        </w:numPr>
        <w:jc w:val="both"/>
        <w:rPr>
          <w:rFonts w:cstheme="minorHAnsi"/>
          <w:color w:val="000000" w:themeColor="text1"/>
        </w:rPr>
      </w:pPr>
      <w:r w:rsidRPr="00477E7C">
        <w:rPr>
          <w:rFonts w:cstheme="minorHAnsi"/>
          <w:color w:val="000000" w:themeColor="text1"/>
        </w:rPr>
        <w:t>Engage with school support when offered</w:t>
      </w:r>
    </w:p>
    <w:p w14:paraId="74D83145" w14:textId="77777777" w:rsidR="00F17926" w:rsidRPr="00477E7C" w:rsidRDefault="00F17926" w:rsidP="00F17926">
      <w:pPr>
        <w:pStyle w:val="ListParagraph"/>
        <w:numPr>
          <w:ilvl w:val="0"/>
          <w:numId w:val="16"/>
        </w:numPr>
        <w:jc w:val="both"/>
        <w:rPr>
          <w:rFonts w:cstheme="minorHAnsi"/>
          <w:color w:val="000000" w:themeColor="text1"/>
        </w:rPr>
      </w:pPr>
      <w:r w:rsidRPr="00477E7C">
        <w:rPr>
          <w:rFonts w:cstheme="minorHAnsi"/>
          <w:color w:val="000000" w:themeColor="text1"/>
        </w:rPr>
        <w:t>Call staff for help when needed – either by contacting the school office or Michaela Francis-Hicks (Senior Attendance Champion)</w:t>
      </w:r>
    </w:p>
    <w:p w14:paraId="24E71B6E" w14:textId="77777777" w:rsidR="00F17926" w:rsidRPr="00477E7C" w:rsidRDefault="00F17926" w:rsidP="00F17926">
      <w:pPr>
        <w:pStyle w:val="ListParagraph"/>
        <w:numPr>
          <w:ilvl w:val="0"/>
          <w:numId w:val="16"/>
        </w:numPr>
        <w:jc w:val="both"/>
        <w:rPr>
          <w:rFonts w:cstheme="minorHAnsi"/>
          <w:color w:val="000000" w:themeColor="text1"/>
        </w:rPr>
      </w:pPr>
      <w:r w:rsidRPr="00477E7C">
        <w:rPr>
          <w:rFonts w:cstheme="minorHAnsi"/>
          <w:color w:val="000000" w:themeColor="text1"/>
        </w:rPr>
        <w:t>Communicate with the school about possible circumstances which may affect their child’s attendance or require support</w:t>
      </w:r>
    </w:p>
    <w:p w14:paraId="4B886D68" w14:textId="664E6F77" w:rsidR="00C174F4" w:rsidRPr="00C174F4" w:rsidRDefault="00F17926" w:rsidP="00C174F4">
      <w:pPr>
        <w:pStyle w:val="ListParagraph"/>
        <w:numPr>
          <w:ilvl w:val="0"/>
          <w:numId w:val="16"/>
        </w:numPr>
        <w:jc w:val="both"/>
        <w:rPr>
          <w:rFonts w:cstheme="minorHAnsi"/>
          <w:color w:val="000000" w:themeColor="text1"/>
        </w:rPr>
      </w:pPr>
      <w:r w:rsidRPr="00477E7C">
        <w:rPr>
          <w:rFonts w:cstheme="minorHAnsi"/>
          <w:color w:val="000000" w:themeColor="text1"/>
        </w:rPr>
        <w:t>Inform the school of any change of address and ensure contact details are up-to-date</w:t>
      </w:r>
    </w:p>
    <w:p w14:paraId="0A1003AD" w14:textId="77777777" w:rsidR="00C174F4" w:rsidRPr="00F17926" w:rsidRDefault="00C174F4" w:rsidP="00C174F4">
      <w:pPr>
        <w:pStyle w:val="ListParagraph"/>
        <w:jc w:val="both"/>
        <w:rPr>
          <w:rFonts w:cstheme="minorHAnsi"/>
          <w:color w:val="000000" w:themeColor="text1"/>
        </w:rPr>
      </w:pPr>
    </w:p>
    <w:p w14:paraId="4B9EB40A" w14:textId="48D1A58E" w:rsidR="00687428" w:rsidRDefault="00687428" w:rsidP="00687428">
      <w:pPr>
        <w:pStyle w:val="Heading2"/>
        <w:tabs>
          <w:tab w:val="left" w:pos="9072"/>
        </w:tabs>
        <w:rPr>
          <w:sz w:val="24"/>
          <w:szCs w:val="24"/>
        </w:rPr>
      </w:pPr>
      <w:bookmarkStart w:id="8" w:name="_Toc172039129"/>
      <w:r>
        <w:rPr>
          <w:sz w:val="24"/>
          <w:szCs w:val="24"/>
        </w:rPr>
        <w:t xml:space="preserve">5. </w:t>
      </w:r>
      <w:r w:rsidR="00F17926">
        <w:rPr>
          <w:sz w:val="24"/>
          <w:szCs w:val="24"/>
        </w:rPr>
        <w:t>Attendance Expectations at Balfour Primary School</w:t>
      </w:r>
      <w:bookmarkEnd w:id="8"/>
    </w:p>
    <w:p w14:paraId="0FF74E34" w14:textId="6BF2FDE7" w:rsidR="009F12CA" w:rsidRDefault="00F17926" w:rsidP="00D708F2">
      <w:pPr>
        <w:pStyle w:val="Heading3"/>
      </w:pPr>
      <w:bookmarkStart w:id="9" w:name="_Toc172039130"/>
      <w:r w:rsidRPr="00F17926">
        <w:t>5.1 Punctuality</w:t>
      </w:r>
      <w:bookmarkEnd w:id="9"/>
    </w:p>
    <w:p w14:paraId="5E606D64" w14:textId="7B19C8D1" w:rsidR="00F17926" w:rsidRPr="00477E7C" w:rsidRDefault="00F17926" w:rsidP="00F17926">
      <w:pPr>
        <w:rPr>
          <w:rFonts w:cstheme="minorHAnsi"/>
        </w:rPr>
      </w:pPr>
      <w:r w:rsidRPr="00477E7C">
        <w:rPr>
          <w:rFonts w:cstheme="minorHAnsi"/>
        </w:rPr>
        <w:t xml:space="preserve">Children are expected to be at school every day, on time. </w:t>
      </w:r>
    </w:p>
    <w:tbl>
      <w:tblPr>
        <w:tblStyle w:val="TableGrid"/>
        <w:tblW w:w="0" w:type="auto"/>
        <w:jc w:val="center"/>
        <w:tblLook w:val="04A0" w:firstRow="1" w:lastRow="0" w:firstColumn="1" w:lastColumn="0" w:noHBand="0" w:noVBand="1"/>
      </w:tblPr>
      <w:tblGrid>
        <w:gridCol w:w="2551"/>
        <w:gridCol w:w="2693"/>
      </w:tblGrid>
      <w:tr w:rsidR="00F17926" w:rsidRPr="00477E7C" w14:paraId="1163923E" w14:textId="77777777" w:rsidTr="001B21AC">
        <w:trPr>
          <w:jc w:val="center"/>
        </w:trPr>
        <w:tc>
          <w:tcPr>
            <w:tcW w:w="2551" w:type="dxa"/>
            <w:shd w:val="clear" w:color="auto" w:fill="95B3D7" w:themeFill="accent1" w:themeFillTint="99"/>
          </w:tcPr>
          <w:p w14:paraId="34518400" w14:textId="77777777" w:rsidR="00F17926" w:rsidRPr="00477E7C" w:rsidRDefault="00F17926" w:rsidP="001B21AC">
            <w:pPr>
              <w:rPr>
                <w:rFonts w:cstheme="minorHAnsi"/>
                <w:b/>
                <w:bCs/>
              </w:rPr>
            </w:pPr>
            <w:r w:rsidRPr="00477E7C">
              <w:rPr>
                <w:rFonts w:cstheme="minorHAnsi"/>
                <w:b/>
                <w:bCs/>
              </w:rPr>
              <w:t>Doors Open</w:t>
            </w:r>
          </w:p>
        </w:tc>
        <w:tc>
          <w:tcPr>
            <w:tcW w:w="2693" w:type="dxa"/>
            <w:shd w:val="clear" w:color="auto" w:fill="95B3D7" w:themeFill="accent1" w:themeFillTint="99"/>
          </w:tcPr>
          <w:p w14:paraId="3641B257" w14:textId="77777777" w:rsidR="00F17926" w:rsidRPr="00477E7C" w:rsidRDefault="00F17926" w:rsidP="001B21AC">
            <w:pPr>
              <w:rPr>
                <w:rFonts w:cstheme="minorHAnsi"/>
                <w:b/>
                <w:bCs/>
              </w:rPr>
            </w:pPr>
            <w:r w:rsidRPr="00477E7C">
              <w:rPr>
                <w:rFonts w:cstheme="minorHAnsi"/>
                <w:b/>
                <w:bCs/>
              </w:rPr>
              <w:t>End of School Day</w:t>
            </w:r>
          </w:p>
        </w:tc>
      </w:tr>
      <w:tr w:rsidR="00F17926" w:rsidRPr="00477E7C" w14:paraId="33AA1BCE" w14:textId="77777777" w:rsidTr="001B21AC">
        <w:trPr>
          <w:trHeight w:val="421"/>
          <w:jc w:val="center"/>
        </w:trPr>
        <w:tc>
          <w:tcPr>
            <w:tcW w:w="2551" w:type="dxa"/>
            <w:vAlign w:val="center"/>
          </w:tcPr>
          <w:p w14:paraId="33EE17CF" w14:textId="77777777" w:rsidR="00F17926" w:rsidRPr="00477E7C" w:rsidRDefault="00F17926" w:rsidP="001B21AC">
            <w:pPr>
              <w:rPr>
                <w:rFonts w:cstheme="minorHAnsi"/>
              </w:rPr>
            </w:pPr>
            <w:r w:rsidRPr="00477E7C">
              <w:rPr>
                <w:rFonts w:cstheme="minorHAnsi"/>
              </w:rPr>
              <w:t>KS1: 8.50am</w:t>
            </w:r>
          </w:p>
        </w:tc>
        <w:tc>
          <w:tcPr>
            <w:tcW w:w="2693" w:type="dxa"/>
            <w:vAlign w:val="center"/>
          </w:tcPr>
          <w:p w14:paraId="50143E62" w14:textId="77777777" w:rsidR="00F17926" w:rsidRPr="00477E7C" w:rsidRDefault="00F17926" w:rsidP="001B21AC">
            <w:pPr>
              <w:rPr>
                <w:rFonts w:cstheme="minorHAnsi"/>
              </w:rPr>
            </w:pPr>
            <w:r w:rsidRPr="00477E7C">
              <w:rPr>
                <w:rFonts w:cstheme="minorHAnsi"/>
              </w:rPr>
              <w:t>KS1: 3.15pm</w:t>
            </w:r>
          </w:p>
        </w:tc>
      </w:tr>
      <w:tr w:rsidR="00F17926" w:rsidRPr="00477E7C" w14:paraId="5AE28243" w14:textId="77777777" w:rsidTr="001B21AC">
        <w:trPr>
          <w:trHeight w:val="421"/>
          <w:jc w:val="center"/>
        </w:trPr>
        <w:tc>
          <w:tcPr>
            <w:tcW w:w="2551" w:type="dxa"/>
            <w:vAlign w:val="center"/>
          </w:tcPr>
          <w:p w14:paraId="1FF97E63" w14:textId="77777777" w:rsidR="00F17926" w:rsidRPr="00477E7C" w:rsidRDefault="00F17926" w:rsidP="001B21AC">
            <w:pPr>
              <w:rPr>
                <w:rFonts w:cstheme="minorHAnsi"/>
              </w:rPr>
            </w:pPr>
            <w:r w:rsidRPr="00477E7C">
              <w:rPr>
                <w:rFonts w:cstheme="minorHAnsi"/>
              </w:rPr>
              <w:t>KS2: 8.55am</w:t>
            </w:r>
          </w:p>
        </w:tc>
        <w:tc>
          <w:tcPr>
            <w:tcW w:w="2693" w:type="dxa"/>
            <w:vAlign w:val="center"/>
          </w:tcPr>
          <w:p w14:paraId="4172598E" w14:textId="77777777" w:rsidR="00F17926" w:rsidRPr="00477E7C" w:rsidRDefault="00F17926" w:rsidP="001B21AC">
            <w:pPr>
              <w:rPr>
                <w:rFonts w:cstheme="minorHAnsi"/>
              </w:rPr>
            </w:pPr>
            <w:r w:rsidRPr="00477E7C">
              <w:rPr>
                <w:rFonts w:cstheme="minorHAnsi"/>
              </w:rPr>
              <w:t>KS2: 3.20pm</w:t>
            </w:r>
          </w:p>
        </w:tc>
      </w:tr>
    </w:tbl>
    <w:p w14:paraId="3EAC30D6" w14:textId="77777777" w:rsidR="00F17926" w:rsidRPr="00477E7C" w:rsidRDefault="00F17926" w:rsidP="00F17926">
      <w:pPr>
        <w:rPr>
          <w:rFonts w:cstheme="minorHAnsi"/>
        </w:rPr>
      </w:pPr>
    </w:p>
    <w:p w14:paraId="6EDA5C2E" w14:textId="77777777" w:rsidR="00F17926" w:rsidRPr="00477E7C" w:rsidRDefault="00F17926" w:rsidP="00F17926">
      <w:pPr>
        <w:spacing w:before="200"/>
        <w:jc w:val="both"/>
        <w:rPr>
          <w:rFonts w:cstheme="minorHAnsi"/>
          <w:b/>
          <w:bCs/>
        </w:rPr>
      </w:pPr>
      <w:r w:rsidRPr="00477E7C">
        <w:rPr>
          <w:rFonts w:cstheme="minorHAnsi"/>
          <w:b/>
          <w:bCs/>
        </w:rPr>
        <w:t>Registers are taken as follows throughout the school day:</w:t>
      </w:r>
    </w:p>
    <w:p w14:paraId="4A0F33C4" w14:textId="77777777" w:rsidR="00F17926" w:rsidRPr="00477E7C" w:rsidRDefault="00F17926" w:rsidP="00F17926">
      <w:pPr>
        <w:pStyle w:val="ListParagraph"/>
        <w:numPr>
          <w:ilvl w:val="0"/>
          <w:numId w:val="17"/>
        </w:numPr>
        <w:jc w:val="both"/>
        <w:rPr>
          <w:rFonts w:cstheme="minorHAnsi"/>
        </w:rPr>
      </w:pPr>
      <w:r w:rsidRPr="00477E7C">
        <w:rPr>
          <w:rFonts w:cstheme="minorHAnsi"/>
        </w:rPr>
        <w:t xml:space="preserve">Registers are marked </w:t>
      </w:r>
      <w:r>
        <w:rPr>
          <w:rFonts w:cstheme="minorHAnsi"/>
        </w:rPr>
        <w:t>at</w:t>
      </w:r>
      <w:r w:rsidRPr="00477E7C">
        <w:rPr>
          <w:rFonts w:cstheme="minorHAnsi"/>
        </w:rPr>
        <w:t xml:space="preserve"> </w:t>
      </w:r>
      <w:r w:rsidRPr="00477E7C">
        <w:rPr>
          <w:rFonts w:cstheme="minorHAnsi"/>
          <w:b/>
          <w:bCs/>
          <w:color w:val="000000" w:themeColor="text1"/>
          <w:u w:val="single"/>
        </w:rPr>
        <w:t>9.</w:t>
      </w:r>
      <w:r>
        <w:rPr>
          <w:rFonts w:cstheme="minorHAnsi"/>
          <w:b/>
          <w:bCs/>
          <w:color w:val="000000" w:themeColor="text1"/>
          <w:u w:val="single"/>
        </w:rPr>
        <w:t>00</w:t>
      </w:r>
      <w:r w:rsidRPr="00477E7C">
        <w:rPr>
          <w:rFonts w:cstheme="minorHAnsi"/>
          <w:b/>
          <w:bCs/>
          <w:color w:val="000000" w:themeColor="text1"/>
          <w:u w:val="single"/>
        </w:rPr>
        <w:t>am</w:t>
      </w:r>
      <w:r w:rsidRPr="00477E7C">
        <w:rPr>
          <w:rFonts w:cstheme="minorHAnsi"/>
        </w:rPr>
        <w:t>. Pupils will receive a late mark (‘L’ code - late) if they are not in their classroom by this time</w:t>
      </w:r>
    </w:p>
    <w:p w14:paraId="4441C523" w14:textId="77777777" w:rsidR="00F17926" w:rsidRPr="00477E7C" w:rsidRDefault="00F17926" w:rsidP="00F17926">
      <w:pPr>
        <w:pStyle w:val="ListParagraph"/>
        <w:numPr>
          <w:ilvl w:val="0"/>
          <w:numId w:val="17"/>
        </w:numPr>
        <w:jc w:val="both"/>
        <w:rPr>
          <w:rFonts w:cstheme="minorHAnsi"/>
        </w:rPr>
      </w:pPr>
      <w:r w:rsidRPr="00477E7C">
        <w:rPr>
          <w:rFonts w:cstheme="minorHAnsi"/>
        </w:rPr>
        <w:t xml:space="preserve">The register closes at </w:t>
      </w:r>
      <w:r w:rsidRPr="00477E7C">
        <w:rPr>
          <w:rFonts w:cstheme="minorHAnsi"/>
          <w:b/>
          <w:bCs/>
          <w:color w:val="000000" w:themeColor="text1"/>
          <w:u w:val="single"/>
        </w:rPr>
        <w:t>9:25am</w:t>
      </w:r>
      <w:r w:rsidRPr="00477E7C">
        <w:rPr>
          <w:rFonts w:cstheme="minorHAnsi"/>
        </w:rPr>
        <w:t>. Pupils will receive a mark of absence (‘U’ code – unauthorised absence) if they do not attend school before this time.</w:t>
      </w:r>
    </w:p>
    <w:p w14:paraId="2A34AEE0" w14:textId="77777777" w:rsidR="00F17926" w:rsidRPr="00477E7C" w:rsidRDefault="00F17926" w:rsidP="00F17926">
      <w:pPr>
        <w:pStyle w:val="ListParagraph"/>
        <w:numPr>
          <w:ilvl w:val="0"/>
          <w:numId w:val="17"/>
        </w:numPr>
        <w:jc w:val="both"/>
        <w:rPr>
          <w:rFonts w:cstheme="minorHAnsi"/>
        </w:rPr>
      </w:pPr>
      <w:r w:rsidRPr="00477E7C">
        <w:rPr>
          <w:rFonts w:cstheme="minorHAnsi"/>
        </w:rPr>
        <w:t xml:space="preserve">After lunch, registers are marked </w:t>
      </w:r>
      <w:r>
        <w:rPr>
          <w:rFonts w:cstheme="minorHAnsi"/>
        </w:rPr>
        <w:t xml:space="preserve">at </w:t>
      </w:r>
      <w:r w:rsidRPr="005F5467">
        <w:rPr>
          <w:rFonts w:cstheme="minorHAnsi"/>
          <w:b/>
          <w:bCs/>
          <w:u w:val="single"/>
        </w:rPr>
        <w:t>1.00pm</w:t>
      </w:r>
      <w:r w:rsidRPr="00477E7C">
        <w:rPr>
          <w:rFonts w:cstheme="minorHAnsi"/>
        </w:rPr>
        <w:t>. Pupils will receive a late mark (‘L’) if they are not in their classroom by this time</w:t>
      </w:r>
      <w:r>
        <w:rPr>
          <w:rFonts w:cstheme="minorHAnsi"/>
        </w:rPr>
        <w:t>.</w:t>
      </w:r>
    </w:p>
    <w:p w14:paraId="42259513" w14:textId="1945DA8E" w:rsidR="00F17926" w:rsidRDefault="00F17926" w:rsidP="00F17926">
      <w:pPr>
        <w:rPr>
          <w:rFonts w:cstheme="minorHAnsi"/>
        </w:rPr>
      </w:pPr>
      <w:r w:rsidRPr="00477E7C">
        <w:rPr>
          <w:rFonts w:cstheme="minorHAnsi"/>
        </w:rPr>
        <w:t xml:space="preserve">Any children arriving late must enter the school via the front office with their parent/carer. </w:t>
      </w:r>
      <w:r w:rsidRPr="00477E7C">
        <w:rPr>
          <w:rFonts w:eastAsiaTheme="minorEastAsia" w:cstheme="minorHAnsi"/>
        </w:rPr>
        <w:t xml:space="preserve">In line with our attendance procedure, the office staff will ask the reason your child is late. If this is something personal or an ongoing factor which you would like the school to be aware of, please request to speak Michaela Francis-Hicks (contact details at the end of this policy). </w:t>
      </w:r>
      <w:r w:rsidRPr="00477E7C">
        <w:rPr>
          <w:rFonts w:cstheme="minorHAnsi"/>
        </w:rPr>
        <w:t>We will send letters informing parents and carers of their child’s total number of lateness at key trigger points.</w:t>
      </w:r>
    </w:p>
    <w:p w14:paraId="27DE4005" w14:textId="4A2E52A0" w:rsidR="00F17926" w:rsidRDefault="00F17926" w:rsidP="00D708F2">
      <w:pPr>
        <w:pStyle w:val="Heading3"/>
      </w:pPr>
      <w:bookmarkStart w:id="10" w:name="_Toc172039131"/>
      <w:r>
        <w:t>5.2 Sickness</w:t>
      </w:r>
      <w:bookmarkEnd w:id="10"/>
    </w:p>
    <w:p w14:paraId="4B02ED3F" w14:textId="77777777" w:rsidR="00F17926" w:rsidRPr="00477E7C" w:rsidRDefault="00F17926" w:rsidP="00F17926">
      <w:pPr>
        <w:rPr>
          <w:rFonts w:eastAsia="Tahoma" w:cstheme="minorHAnsi"/>
        </w:rPr>
      </w:pPr>
      <w:r w:rsidRPr="00477E7C">
        <w:rPr>
          <w:rFonts w:eastAsia="Tahoma" w:cstheme="minorHAnsi"/>
        </w:rPr>
        <w:t xml:space="preserve">If children are too unwell to attend school, parents/carers must contact the school office on 01273 507 722 on the first day of absence by 9am or as soon as practically possible, and then each school day thereafter. Children with low-level illness are still expected to attend school. The traffic light guidance </w:t>
      </w:r>
      <w:r w:rsidRPr="00477E7C">
        <w:rPr>
          <w:rFonts w:eastAsia="Tahoma" w:cstheme="minorHAnsi"/>
        </w:rPr>
        <w:lastRenderedPageBreak/>
        <w:t xml:space="preserve">below may help you decide if your child is well enough to come into school. Please also see NHS guidance here: </w:t>
      </w:r>
      <w:hyperlink r:id="rId13">
        <w:r w:rsidRPr="00477E7C">
          <w:rPr>
            <w:rStyle w:val="Hyperlink"/>
            <w:rFonts w:eastAsia="Tahoma" w:cstheme="minorHAnsi"/>
          </w:rPr>
          <w:t>https://www.nhs.uk/live-well/is-my-child-too-ill-for-school/</w:t>
        </w:r>
      </w:hyperlink>
    </w:p>
    <w:p w14:paraId="4A546659" w14:textId="77777777" w:rsidR="00F17926" w:rsidRPr="00477E7C" w:rsidRDefault="00F17926" w:rsidP="00F17926">
      <w:pPr>
        <w:rPr>
          <w:rFonts w:cstheme="minorHAnsi"/>
        </w:rPr>
      </w:pPr>
      <w:r w:rsidRPr="00477E7C">
        <w:rPr>
          <w:rFonts w:eastAsia="Tahoma" w:cstheme="minorHAnsi"/>
        </w:rPr>
        <w:t>If your child has a medical condition that could impact school attendance, please let us know. There may be support that we can offer.</w:t>
      </w:r>
    </w:p>
    <w:tbl>
      <w:tblPr>
        <w:tblStyle w:val="TableGrid"/>
        <w:tblW w:w="0" w:type="auto"/>
        <w:tblLook w:val="04A0" w:firstRow="1" w:lastRow="0" w:firstColumn="1" w:lastColumn="0" w:noHBand="0" w:noVBand="1"/>
      </w:tblPr>
      <w:tblGrid>
        <w:gridCol w:w="3053"/>
        <w:gridCol w:w="3153"/>
        <w:gridCol w:w="3024"/>
      </w:tblGrid>
      <w:tr w:rsidR="00DF092E" w:rsidRPr="00477E7C" w14:paraId="4BD18C1C" w14:textId="77777777" w:rsidTr="001B21AC">
        <w:trPr>
          <w:trHeight w:val="2680"/>
        </w:trPr>
        <w:tc>
          <w:tcPr>
            <w:tcW w:w="3483" w:type="dxa"/>
            <w:shd w:val="clear" w:color="auto" w:fill="FF0000"/>
          </w:tcPr>
          <w:p w14:paraId="0625E994" w14:textId="77777777" w:rsidR="00DF092E" w:rsidRPr="00477E7C" w:rsidRDefault="00DF092E" w:rsidP="001B21AC">
            <w:pPr>
              <w:jc w:val="center"/>
              <w:rPr>
                <w:rFonts w:eastAsia="Tahoma" w:cstheme="minorHAnsi"/>
                <w:b/>
                <w:bCs/>
              </w:rPr>
            </w:pPr>
            <w:r w:rsidRPr="00477E7C">
              <w:rPr>
                <w:rFonts w:eastAsia="Tahoma" w:cstheme="minorHAnsi"/>
                <w:b/>
                <w:bCs/>
              </w:rPr>
              <w:t>RED – STAY AT HOME</w:t>
            </w:r>
          </w:p>
          <w:p w14:paraId="777E9321" w14:textId="77777777" w:rsidR="00DF092E" w:rsidRPr="00477E7C" w:rsidRDefault="00DF092E" w:rsidP="001B21AC">
            <w:pPr>
              <w:jc w:val="center"/>
              <w:rPr>
                <w:rFonts w:cstheme="minorHAnsi"/>
              </w:rPr>
            </w:pPr>
          </w:p>
          <w:p w14:paraId="4DDF4AF2" w14:textId="77777777" w:rsidR="00DF092E" w:rsidRPr="00477E7C" w:rsidRDefault="00DF092E" w:rsidP="001B21AC">
            <w:pPr>
              <w:jc w:val="center"/>
              <w:rPr>
                <w:rFonts w:eastAsia="Tahoma" w:cstheme="minorHAnsi"/>
                <w:b/>
                <w:bCs/>
              </w:rPr>
            </w:pPr>
            <w:r w:rsidRPr="00477E7C">
              <w:rPr>
                <w:rFonts w:eastAsia="Tahoma" w:cstheme="minorHAnsi"/>
                <w:b/>
                <w:bCs/>
              </w:rPr>
              <w:t xml:space="preserve">Sickness &amp; Diarrhoea </w:t>
            </w:r>
          </w:p>
          <w:p w14:paraId="0A4AFB1C" w14:textId="77777777" w:rsidR="00DF092E" w:rsidRPr="00477E7C" w:rsidRDefault="00DF092E" w:rsidP="001B21AC">
            <w:pPr>
              <w:jc w:val="center"/>
              <w:rPr>
                <w:rFonts w:eastAsia="Tahoma" w:cstheme="minorHAnsi"/>
              </w:rPr>
            </w:pPr>
          </w:p>
          <w:p w14:paraId="799028CD" w14:textId="77777777" w:rsidR="00DF092E" w:rsidRPr="00477E7C" w:rsidRDefault="00DF092E" w:rsidP="001B21AC">
            <w:pPr>
              <w:jc w:val="center"/>
              <w:rPr>
                <w:rFonts w:eastAsia="Tahoma" w:cstheme="minorHAnsi"/>
              </w:rPr>
            </w:pPr>
          </w:p>
          <w:p w14:paraId="2A7A3331" w14:textId="77777777" w:rsidR="00DF092E" w:rsidRPr="00477E7C" w:rsidRDefault="00DF092E" w:rsidP="001B21AC">
            <w:pPr>
              <w:jc w:val="center"/>
              <w:rPr>
                <w:rFonts w:cstheme="minorHAnsi"/>
              </w:rPr>
            </w:pPr>
            <w:r w:rsidRPr="00477E7C">
              <w:rPr>
                <w:rFonts w:eastAsia="Tahoma" w:cstheme="minorHAnsi"/>
              </w:rPr>
              <w:t>48 hours must have elapsed before a child can return to school from the last episode.</w:t>
            </w:r>
          </w:p>
          <w:p w14:paraId="2D0A95E0" w14:textId="77777777" w:rsidR="00DF092E" w:rsidRPr="00477E7C" w:rsidRDefault="00DF092E" w:rsidP="001B21AC">
            <w:pPr>
              <w:rPr>
                <w:rFonts w:cstheme="minorHAnsi"/>
              </w:rPr>
            </w:pPr>
          </w:p>
        </w:tc>
        <w:tc>
          <w:tcPr>
            <w:tcW w:w="3483" w:type="dxa"/>
            <w:shd w:val="clear" w:color="auto" w:fill="FFC000"/>
          </w:tcPr>
          <w:p w14:paraId="0A247943" w14:textId="77777777" w:rsidR="00DF092E" w:rsidRPr="00477E7C" w:rsidRDefault="00DF092E" w:rsidP="001B21AC">
            <w:pPr>
              <w:jc w:val="center"/>
              <w:rPr>
                <w:rFonts w:eastAsia="Tahoma" w:cstheme="minorHAnsi"/>
                <w:b/>
                <w:bCs/>
              </w:rPr>
            </w:pPr>
            <w:r w:rsidRPr="00477E7C">
              <w:rPr>
                <w:rFonts w:eastAsia="Tahoma" w:cstheme="minorHAnsi"/>
                <w:b/>
                <w:bCs/>
              </w:rPr>
              <w:t>AMBER – COME TO SCHOOL AND COMMUNICATE WITH STAFF</w:t>
            </w:r>
          </w:p>
          <w:p w14:paraId="344CAC5F" w14:textId="77777777" w:rsidR="00DF092E" w:rsidRPr="00477E7C" w:rsidRDefault="00DF092E" w:rsidP="001B21AC">
            <w:pPr>
              <w:jc w:val="center"/>
              <w:rPr>
                <w:rFonts w:cstheme="minorHAnsi"/>
              </w:rPr>
            </w:pPr>
          </w:p>
          <w:p w14:paraId="7C7D98B7" w14:textId="77777777" w:rsidR="00DF092E" w:rsidRPr="00477E7C" w:rsidRDefault="00DF092E" w:rsidP="001B21AC">
            <w:pPr>
              <w:jc w:val="center"/>
              <w:rPr>
                <w:rFonts w:eastAsia="Tahoma" w:cstheme="minorHAnsi"/>
              </w:rPr>
            </w:pPr>
            <w:r w:rsidRPr="00477E7C">
              <w:rPr>
                <w:rFonts w:eastAsia="Tahoma" w:cstheme="minorHAnsi"/>
                <w:b/>
                <w:bCs/>
              </w:rPr>
              <w:t>Headache, Feeling Sick, Stomach Ache</w:t>
            </w:r>
            <w:r w:rsidRPr="00477E7C">
              <w:rPr>
                <w:rFonts w:eastAsia="Tahoma" w:cstheme="minorHAnsi"/>
              </w:rPr>
              <w:t xml:space="preserve"> </w:t>
            </w:r>
          </w:p>
          <w:p w14:paraId="7958AD5F" w14:textId="77777777" w:rsidR="00DF092E" w:rsidRPr="00477E7C" w:rsidRDefault="00DF092E" w:rsidP="001B21AC">
            <w:pPr>
              <w:jc w:val="center"/>
              <w:rPr>
                <w:rFonts w:eastAsia="Tahoma" w:cstheme="minorHAnsi"/>
              </w:rPr>
            </w:pPr>
          </w:p>
          <w:p w14:paraId="5A001051" w14:textId="77777777" w:rsidR="00DF092E" w:rsidRPr="00477E7C" w:rsidRDefault="00DF092E" w:rsidP="001B21AC">
            <w:pPr>
              <w:jc w:val="center"/>
              <w:rPr>
                <w:rFonts w:cstheme="minorHAnsi"/>
              </w:rPr>
            </w:pPr>
            <w:r w:rsidRPr="00477E7C">
              <w:rPr>
                <w:rFonts w:eastAsia="Tahoma" w:cstheme="minorHAnsi"/>
              </w:rPr>
              <w:t>Children often feel unwell if they are anxious, if in doubt contact the school for advice.</w:t>
            </w:r>
          </w:p>
          <w:p w14:paraId="4F7EE88A" w14:textId="77777777" w:rsidR="00DF092E" w:rsidRPr="00477E7C" w:rsidRDefault="00DF092E" w:rsidP="001B21AC">
            <w:pPr>
              <w:rPr>
                <w:rFonts w:cstheme="minorHAnsi"/>
              </w:rPr>
            </w:pPr>
          </w:p>
        </w:tc>
        <w:tc>
          <w:tcPr>
            <w:tcW w:w="3484" w:type="dxa"/>
            <w:shd w:val="clear" w:color="auto" w:fill="F79646" w:themeFill="accent6"/>
          </w:tcPr>
          <w:p w14:paraId="52ABCC4D" w14:textId="77777777" w:rsidR="00DF092E" w:rsidRPr="00477E7C" w:rsidRDefault="00DF092E" w:rsidP="001B21AC">
            <w:pPr>
              <w:jc w:val="center"/>
              <w:rPr>
                <w:rFonts w:cstheme="minorHAnsi"/>
                <w:b/>
                <w:bCs/>
              </w:rPr>
            </w:pPr>
            <w:r w:rsidRPr="00477E7C">
              <w:rPr>
                <w:rFonts w:cstheme="minorHAnsi"/>
                <w:b/>
                <w:bCs/>
              </w:rPr>
              <w:t>GREEN – COME TO SCHOOL</w:t>
            </w:r>
          </w:p>
          <w:p w14:paraId="23C97B78" w14:textId="77777777" w:rsidR="00DF092E" w:rsidRPr="00477E7C" w:rsidRDefault="00DF092E" w:rsidP="001B21AC">
            <w:pPr>
              <w:jc w:val="center"/>
              <w:rPr>
                <w:rFonts w:cstheme="minorHAnsi"/>
              </w:rPr>
            </w:pPr>
          </w:p>
          <w:p w14:paraId="039267BD" w14:textId="77777777" w:rsidR="00DF092E" w:rsidRPr="00477E7C" w:rsidRDefault="00DF092E" w:rsidP="001B21AC">
            <w:pPr>
              <w:jc w:val="center"/>
              <w:rPr>
                <w:rFonts w:cstheme="minorHAnsi"/>
              </w:rPr>
            </w:pPr>
            <w:r w:rsidRPr="00477E7C">
              <w:rPr>
                <w:rFonts w:cstheme="minorHAnsi"/>
                <w:b/>
                <w:bCs/>
              </w:rPr>
              <w:t>Mild cough, Cold, Sore Throat, Feeling Tired</w:t>
            </w:r>
          </w:p>
          <w:p w14:paraId="22A27988" w14:textId="77777777" w:rsidR="00DF092E" w:rsidRPr="00477E7C" w:rsidRDefault="00DF092E" w:rsidP="001B21AC">
            <w:pPr>
              <w:jc w:val="center"/>
              <w:rPr>
                <w:rFonts w:cstheme="minorHAnsi"/>
              </w:rPr>
            </w:pPr>
          </w:p>
          <w:p w14:paraId="4E1D0EE7" w14:textId="77777777" w:rsidR="00DF092E" w:rsidRPr="00477E7C" w:rsidRDefault="00DF092E" w:rsidP="001B21AC">
            <w:pPr>
              <w:jc w:val="center"/>
              <w:rPr>
                <w:rFonts w:cstheme="minorHAnsi"/>
              </w:rPr>
            </w:pPr>
            <w:r w:rsidRPr="00477E7C">
              <w:rPr>
                <w:rFonts w:cstheme="minorHAnsi"/>
              </w:rPr>
              <w:t>We will always contact you if your child is ill during the school day</w:t>
            </w:r>
          </w:p>
        </w:tc>
      </w:tr>
    </w:tbl>
    <w:p w14:paraId="6E24AF1F" w14:textId="7938E34B" w:rsidR="00F17926" w:rsidRDefault="00F17926" w:rsidP="00F17926"/>
    <w:p w14:paraId="005AC87B" w14:textId="77777777" w:rsidR="00DF092E" w:rsidRPr="00477E7C" w:rsidRDefault="00DF092E" w:rsidP="00DF092E">
      <w:pPr>
        <w:rPr>
          <w:rFonts w:cstheme="minorHAnsi"/>
        </w:rPr>
      </w:pPr>
      <w:r w:rsidRPr="00477E7C">
        <w:rPr>
          <w:rFonts w:cstheme="minorHAnsi"/>
        </w:rPr>
        <w:t>If your child is ill, please inform the school by:</w:t>
      </w:r>
    </w:p>
    <w:p w14:paraId="35C9B4F5" w14:textId="77777777" w:rsidR="00DF092E" w:rsidRPr="00477E7C" w:rsidRDefault="00DF092E" w:rsidP="00DF092E">
      <w:pPr>
        <w:pStyle w:val="ListParagraph"/>
        <w:numPr>
          <w:ilvl w:val="0"/>
          <w:numId w:val="18"/>
        </w:numPr>
        <w:spacing w:after="0" w:line="240" w:lineRule="auto"/>
        <w:rPr>
          <w:rFonts w:cstheme="minorHAnsi"/>
        </w:rPr>
      </w:pPr>
      <w:r w:rsidRPr="00477E7C">
        <w:rPr>
          <w:rFonts w:cstheme="minorHAnsi"/>
        </w:rPr>
        <w:t>Calling 01273507722, option 1</w:t>
      </w:r>
    </w:p>
    <w:p w14:paraId="162FDD2C" w14:textId="77777777" w:rsidR="00DF092E" w:rsidRPr="00477E7C" w:rsidRDefault="00DF092E" w:rsidP="00DF092E">
      <w:pPr>
        <w:pStyle w:val="ListParagraph"/>
        <w:numPr>
          <w:ilvl w:val="0"/>
          <w:numId w:val="18"/>
        </w:numPr>
        <w:spacing w:after="0" w:line="240" w:lineRule="auto"/>
        <w:rPr>
          <w:rFonts w:cstheme="minorHAnsi"/>
        </w:rPr>
      </w:pPr>
      <w:r w:rsidRPr="00477E7C">
        <w:rPr>
          <w:rFonts w:cstheme="minorHAnsi"/>
        </w:rPr>
        <w:t>Through StudyBugs</w:t>
      </w:r>
    </w:p>
    <w:p w14:paraId="4B1E80C7" w14:textId="77777777" w:rsidR="002E5E41" w:rsidRDefault="002E5E41" w:rsidP="00DF092E">
      <w:pPr>
        <w:rPr>
          <w:rFonts w:cstheme="minorHAnsi"/>
        </w:rPr>
      </w:pPr>
    </w:p>
    <w:p w14:paraId="1674BC8B" w14:textId="129A78F1" w:rsidR="00DF092E" w:rsidRDefault="00DF092E" w:rsidP="00DF092E">
      <w:pPr>
        <w:rPr>
          <w:rFonts w:cstheme="minorHAnsi"/>
          <w:b/>
          <w:bCs/>
          <w:i/>
          <w:iCs/>
        </w:rPr>
      </w:pPr>
      <w:r>
        <w:rPr>
          <w:rFonts w:cstheme="minorHAnsi"/>
          <w:b/>
          <w:bCs/>
          <w:i/>
          <w:iCs/>
        </w:rPr>
        <w:t>For any pre-planned absence, an Absence Request Form should be completed, including evidence.</w:t>
      </w:r>
    </w:p>
    <w:p w14:paraId="646E0246" w14:textId="119F2E73" w:rsidR="00DF092E" w:rsidRDefault="00DF092E" w:rsidP="00D708F2">
      <w:pPr>
        <w:pStyle w:val="Heading3"/>
      </w:pPr>
      <w:bookmarkStart w:id="11" w:name="_Toc172039132"/>
      <w:r>
        <w:t>5.3 Appointments</w:t>
      </w:r>
      <w:bookmarkEnd w:id="11"/>
    </w:p>
    <w:p w14:paraId="0C6C1414" w14:textId="77777777" w:rsidR="00DF092E" w:rsidRPr="00477E7C" w:rsidRDefault="00DF092E" w:rsidP="00DF092E">
      <w:pPr>
        <w:rPr>
          <w:rFonts w:cstheme="minorHAnsi"/>
        </w:rPr>
      </w:pPr>
      <w:r w:rsidRPr="00477E7C">
        <w:rPr>
          <w:rFonts w:cstheme="minorHAnsi"/>
        </w:rPr>
        <w:t>In accordance with DfE guidance, routine medical and dental appointments should be arranged outside of school hours wherever possible. If the appointment time allows your child to come to school for registration and then leave later, this will mean that less school is missed. Your child should return to school straight after their appointment wherever possible.</w:t>
      </w:r>
      <w:r>
        <w:rPr>
          <w:rFonts w:cstheme="minorHAnsi"/>
        </w:rPr>
        <w:t xml:space="preserve"> Please complete an Absence Request Form including a screenshot or confirmation letter of appointment time and date.</w:t>
      </w:r>
    </w:p>
    <w:p w14:paraId="22C5A747" w14:textId="2B38A0E6" w:rsidR="00DF092E" w:rsidRDefault="00DF092E" w:rsidP="00D708F2">
      <w:pPr>
        <w:pStyle w:val="Heading3"/>
      </w:pPr>
      <w:bookmarkStart w:id="12" w:name="_Toc172039133"/>
      <w:r>
        <w:t>5.4 Term Time Holidays</w:t>
      </w:r>
      <w:bookmarkEnd w:id="12"/>
    </w:p>
    <w:p w14:paraId="0D1ADF77" w14:textId="77777777" w:rsidR="00DF092E" w:rsidRPr="00477E7C" w:rsidRDefault="00DF092E" w:rsidP="00DF092E">
      <w:pPr>
        <w:rPr>
          <w:rFonts w:cstheme="minorHAnsi"/>
        </w:rPr>
      </w:pPr>
      <w:r w:rsidRPr="00477E7C">
        <w:rPr>
          <w:rFonts w:cstheme="minorHAnsi"/>
        </w:rPr>
        <w:t>The DfE statutory guidance states that “</w:t>
      </w:r>
      <w:bookmarkStart w:id="13" w:name="_Hlk166770145"/>
      <w:r w:rsidRPr="00477E7C">
        <w:rPr>
          <w:rFonts w:cstheme="minorHAnsi"/>
        </w:rPr>
        <w:t>Generally, the DfE does not consider a need or desire for a holiday or other absence for the purpose of leisure and recreation, to be an exceptional circumstance</w:t>
      </w:r>
      <w:bookmarkEnd w:id="13"/>
      <w:r w:rsidRPr="00477E7C">
        <w:rPr>
          <w:rFonts w:cstheme="minorHAnsi"/>
        </w:rPr>
        <w:t>.” It also states that “a school cannot grant leave of absence retrospectively.”</w:t>
      </w:r>
    </w:p>
    <w:p w14:paraId="5AFB9419" w14:textId="77777777" w:rsidR="00DF092E" w:rsidRPr="00477E7C" w:rsidRDefault="00DF092E" w:rsidP="00DF092E">
      <w:pPr>
        <w:rPr>
          <w:rFonts w:cstheme="minorHAnsi"/>
        </w:rPr>
      </w:pPr>
      <w:r w:rsidRPr="00477E7C">
        <w:rPr>
          <w:rFonts w:cstheme="minorHAnsi"/>
        </w:rPr>
        <w:t>The fundamental principles for defining 'exceptional' are where requests are rare, significant, unavoidable and short.</w:t>
      </w:r>
    </w:p>
    <w:p w14:paraId="006D61F2" w14:textId="77777777" w:rsidR="00DF092E" w:rsidRPr="00477E7C" w:rsidRDefault="00DF092E" w:rsidP="00DF092E">
      <w:pPr>
        <w:rPr>
          <w:rFonts w:cstheme="minorHAnsi"/>
        </w:rPr>
      </w:pPr>
      <w:r w:rsidRPr="00477E7C">
        <w:rPr>
          <w:rFonts w:cstheme="minorHAnsi"/>
        </w:rPr>
        <w:t xml:space="preserve">For term-time absence to be granted: </w:t>
      </w:r>
    </w:p>
    <w:p w14:paraId="7F5332BD" w14:textId="77777777" w:rsidR="00DF092E" w:rsidRPr="00477E7C" w:rsidRDefault="00DF092E" w:rsidP="00DF092E">
      <w:pPr>
        <w:rPr>
          <w:rFonts w:cstheme="minorHAnsi"/>
        </w:rPr>
      </w:pPr>
      <w:r w:rsidRPr="00477E7C">
        <w:rPr>
          <w:rFonts w:cstheme="minorHAnsi"/>
        </w:rPr>
        <w:t>a)</w:t>
      </w:r>
      <w:r w:rsidRPr="00477E7C">
        <w:rPr>
          <w:rFonts w:cstheme="minorHAnsi"/>
        </w:rPr>
        <w:tab/>
        <w:t>Permission must be requested at least two weeks before the absence begins.</w:t>
      </w:r>
    </w:p>
    <w:p w14:paraId="35CE74D9" w14:textId="77777777" w:rsidR="00DF092E" w:rsidRPr="00477E7C" w:rsidRDefault="00DF092E" w:rsidP="00DF092E">
      <w:pPr>
        <w:rPr>
          <w:rFonts w:cstheme="minorHAnsi"/>
        </w:rPr>
      </w:pPr>
      <w:r w:rsidRPr="00477E7C">
        <w:rPr>
          <w:rFonts w:cstheme="minorHAnsi"/>
        </w:rPr>
        <w:lastRenderedPageBreak/>
        <w:t>b)</w:t>
      </w:r>
      <w:r w:rsidRPr="00477E7C">
        <w:rPr>
          <w:rFonts w:cstheme="minorHAnsi"/>
        </w:rPr>
        <w:tab/>
        <w:t>Permission must be requested by the parent/carer who the pupil normally lives with.</w:t>
      </w:r>
    </w:p>
    <w:p w14:paraId="4C657555" w14:textId="77777777" w:rsidR="00DF092E" w:rsidRPr="00477E7C" w:rsidRDefault="00DF092E" w:rsidP="00DF092E">
      <w:pPr>
        <w:rPr>
          <w:rFonts w:cstheme="minorHAnsi"/>
        </w:rPr>
      </w:pPr>
      <w:r w:rsidRPr="00477E7C">
        <w:rPr>
          <w:rFonts w:cstheme="minorHAnsi"/>
        </w:rPr>
        <w:t>c)</w:t>
      </w:r>
      <w:r w:rsidRPr="00477E7C">
        <w:rPr>
          <w:rFonts w:cstheme="minorHAnsi"/>
        </w:rPr>
        <w:tab/>
        <w:t xml:space="preserve">A parent/carer must explain by completing an Absence Request Form why they believe the circumstances to be exceptional and provide all necessary evidence to the school at the time the request is made. </w:t>
      </w:r>
    </w:p>
    <w:p w14:paraId="6B53292D" w14:textId="77777777" w:rsidR="00DF092E" w:rsidRPr="00477E7C" w:rsidRDefault="00DF092E" w:rsidP="00DF092E">
      <w:pPr>
        <w:rPr>
          <w:rFonts w:cstheme="minorHAnsi"/>
        </w:rPr>
      </w:pPr>
      <w:r w:rsidRPr="00477E7C">
        <w:rPr>
          <w:rFonts w:cstheme="minorHAnsi"/>
        </w:rPr>
        <w:t>It is the parent/carer’s responsibility to provide evidence when making the request.</w:t>
      </w:r>
    </w:p>
    <w:p w14:paraId="705F8161" w14:textId="77777777" w:rsidR="00DF092E" w:rsidRPr="00477E7C" w:rsidRDefault="00DF092E" w:rsidP="00DF092E">
      <w:pPr>
        <w:rPr>
          <w:rFonts w:cstheme="minorHAnsi"/>
        </w:rPr>
      </w:pPr>
      <w:r w:rsidRPr="00477E7C">
        <w:rPr>
          <w:rFonts w:cstheme="minorHAnsi"/>
        </w:rPr>
        <w:t>If a leave of absence is granted, it is for the school to determine the length of the time the pupil can be away from school.</w:t>
      </w:r>
    </w:p>
    <w:p w14:paraId="64037715" w14:textId="21FE658E" w:rsidR="00F17926" w:rsidRDefault="00DF092E" w:rsidP="00F17926">
      <w:pPr>
        <w:rPr>
          <w:rFonts w:cstheme="minorHAnsi"/>
        </w:rPr>
      </w:pPr>
      <w:r w:rsidRPr="00477E7C">
        <w:rPr>
          <w:rFonts w:cstheme="minorHAnsi"/>
        </w:rPr>
        <w:t>A term-time absence taken without the school’s written permission may trigger a Fixed Penalty Notice, which is issued by the Local Authority</w:t>
      </w:r>
    </w:p>
    <w:p w14:paraId="378AB50E" w14:textId="77777777" w:rsidR="00C174F4" w:rsidRPr="00F17926" w:rsidRDefault="00C174F4" w:rsidP="00F17926"/>
    <w:p w14:paraId="1D7FD4BE" w14:textId="0D0B05A3" w:rsidR="00687428" w:rsidRDefault="00687428" w:rsidP="00687428">
      <w:pPr>
        <w:pStyle w:val="Heading2"/>
        <w:tabs>
          <w:tab w:val="left" w:pos="9072"/>
        </w:tabs>
        <w:rPr>
          <w:sz w:val="24"/>
          <w:szCs w:val="24"/>
        </w:rPr>
      </w:pPr>
      <w:bookmarkStart w:id="14" w:name="_Toc172039134"/>
      <w:r>
        <w:rPr>
          <w:sz w:val="24"/>
          <w:szCs w:val="24"/>
        </w:rPr>
        <w:t xml:space="preserve">6. </w:t>
      </w:r>
      <w:r w:rsidR="00DF092E">
        <w:rPr>
          <w:sz w:val="24"/>
          <w:szCs w:val="24"/>
        </w:rPr>
        <w:t>Fixed Penalty Notice</w:t>
      </w:r>
      <w:bookmarkEnd w:id="14"/>
    </w:p>
    <w:p w14:paraId="096A5276" w14:textId="77777777" w:rsidR="00DF092E" w:rsidRPr="00477E7C" w:rsidRDefault="00DF092E" w:rsidP="00DF092E">
      <w:pPr>
        <w:rPr>
          <w:rFonts w:cstheme="minorHAnsi"/>
        </w:rPr>
      </w:pPr>
      <w:r w:rsidRPr="00477E7C">
        <w:rPr>
          <w:rFonts w:eastAsia="Arial" w:cstheme="minorHAnsi"/>
          <w:color w:val="000000" w:themeColor="text1"/>
        </w:rPr>
        <w:t>The national threshold for triggering a Fixed Penalty Notice is met when a pupil has been recorded as having had unauthorised absence for 10 or more sessions (5 or more school days) in a period of 10 school weeks. One or a combination of the following codes count as unauthorised absence:</w:t>
      </w:r>
    </w:p>
    <w:p w14:paraId="4EEA3269" w14:textId="77777777" w:rsidR="00DF092E" w:rsidRPr="00477E7C" w:rsidRDefault="00DF092E" w:rsidP="00DF092E">
      <w:pPr>
        <w:pStyle w:val="ListParagraph"/>
        <w:numPr>
          <w:ilvl w:val="0"/>
          <w:numId w:val="19"/>
        </w:numPr>
        <w:spacing w:after="0" w:line="240" w:lineRule="auto"/>
        <w:rPr>
          <w:rFonts w:eastAsia="Arial" w:cstheme="minorHAnsi"/>
          <w:color w:val="000000" w:themeColor="text1"/>
        </w:rPr>
      </w:pPr>
      <w:r w:rsidRPr="00477E7C">
        <w:rPr>
          <w:rFonts w:eastAsia="Arial" w:cstheme="minorHAnsi"/>
          <w:color w:val="000000" w:themeColor="text1"/>
        </w:rPr>
        <w:t>G-codes (unauthorised term-time holiday)</w:t>
      </w:r>
    </w:p>
    <w:p w14:paraId="099CD32B" w14:textId="77777777" w:rsidR="00DF092E" w:rsidRPr="00477E7C" w:rsidRDefault="00DF092E" w:rsidP="00DF092E">
      <w:pPr>
        <w:pStyle w:val="ListParagraph"/>
        <w:numPr>
          <w:ilvl w:val="0"/>
          <w:numId w:val="19"/>
        </w:numPr>
        <w:spacing w:after="0" w:line="240" w:lineRule="auto"/>
        <w:rPr>
          <w:rFonts w:eastAsia="Arial" w:cstheme="minorHAnsi"/>
          <w:color w:val="000000" w:themeColor="text1"/>
        </w:rPr>
      </w:pPr>
      <w:r w:rsidRPr="00477E7C">
        <w:rPr>
          <w:rFonts w:eastAsia="Arial" w:cstheme="minorHAnsi"/>
          <w:color w:val="000000" w:themeColor="text1"/>
        </w:rPr>
        <w:t xml:space="preserve">N-codes (no reason yet provided for absence) </w:t>
      </w:r>
    </w:p>
    <w:p w14:paraId="605DD71C" w14:textId="77777777" w:rsidR="00DF092E" w:rsidRPr="00477E7C" w:rsidRDefault="00DF092E" w:rsidP="00DF092E">
      <w:pPr>
        <w:pStyle w:val="ListParagraph"/>
        <w:numPr>
          <w:ilvl w:val="0"/>
          <w:numId w:val="19"/>
        </w:numPr>
        <w:spacing w:after="0" w:line="240" w:lineRule="auto"/>
        <w:rPr>
          <w:rFonts w:eastAsia="Arial" w:cstheme="minorHAnsi"/>
          <w:color w:val="000000" w:themeColor="text1"/>
        </w:rPr>
      </w:pPr>
      <w:r w:rsidRPr="00477E7C">
        <w:rPr>
          <w:rFonts w:eastAsia="Arial" w:cstheme="minorHAnsi"/>
          <w:color w:val="000000" w:themeColor="text1"/>
        </w:rPr>
        <w:t>O-codes (poor attendance)</w:t>
      </w:r>
    </w:p>
    <w:p w14:paraId="0B1239BF" w14:textId="77777777" w:rsidR="00DF092E" w:rsidRPr="00477E7C" w:rsidRDefault="00DF092E" w:rsidP="00DF092E">
      <w:pPr>
        <w:pStyle w:val="ListParagraph"/>
        <w:numPr>
          <w:ilvl w:val="0"/>
          <w:numId w:val="19"/>
        </w:numPr>
        <w:spacing w:after="0" w:line="240" w:lineRule="auto"/>
        <w:rPr>
          <w:rFonts w:eastAsia="Arial" w:cstheme="minorHAnsi"/>
          <w:color w:val="000000" w:themeColor="text1"/>
        </w:rPr>
      </w:pPr>
      <w:r w:rsidRPr="00477E7C">
        <w:rPr>
          <w:rFonts w:eastAsia="Arial" w:cstheme="minorHAnsi"/>
          <w:color w:val="000000" w:themeColor="text1"/>
        </w:rPr>
        <w:t>U-codes (lateness after close of registration)</w:t>
      </w:r>
    </w:p>
    <w:p w14:paraId="553E0F6E" w14:textId="77777777" w:rsidR="00DF092E" w:rsidRPr="00477E7C" w:rsidRDefault="00DF092E" w:rsidP="00DF092E">
      <w:pPr>
        <w:rPr>
          <w:rFonts w:cstheme="minorHAnsi"/>
          <w:b/>
          <w:bCs/>
          <w:u w:val="single"/>
        </w:rPr>
      </w:pPr>
    </w:p>
    <w:p w14:paraId="48E2CDE5" w14:textId="77777777" w:rsidR="00DF092E" w:rsidRPr="00477E7C" w:rsidRDefault="00DF092E" w:rsidP="00DF092E">
      <w:pPr>
        <w:spacing w:after="0"/>
        <w:rPr>
          <w:rFonts w:eastAsia="Arial" w:cstheme="minorHAnsi"/>
          <w:color w:val="000000" w:themeColor="text1"/>
        </w:rPr>
      </w:pPr>
      <w:r w:rsidRPr="00477E7C">
        <w:rPr>
          <w:rFonts w:cstheme="minorHAnsi"/>
        </w:rPr>
        <w:t xml:space="preserve">The first fine is £160 </w:t>
      </w:r>
      <w:r w:rsidRPr="00477E7C">
        <w:rPr>
          <w:rFonts w:cstheme="minorHAnsi"/>
          <w:i/>
          <w:iCs/>
        </w:rPr>
        <w:t>per parent/carer per child,</w:t>
      </w:r>
      <w:r w:rsidRPr="00477E7C">
        <w:rPr>
          <w:rFonts w:cstheme="minorHAnsi"/>
        </w:rPr>
        <w:t xml:space="preserve"> if paid within 28 days, reduced to £80 if paid within 21 days. </w:t>
      </w:r>
    </w:p>
    <w:p w14:paraId="4001A95A" w14:textId="77777777" w:rsidR="00DF092E" w:rsidRPr="00477E7C" w:rsidRDefault="00DF092E" w:rsidP="00DF092E">
      <w:pPr>
        <w:spacing w:after="0"/>
        <w:rPr>
          <w:rFonts w:cstheme="minorHAnsi"/>
        </w:rPr>
      </w:pPr>
    </w:p>
    <w:p w14:paraId="1ACAAF66" w14:textId="77777777" w:rsidR="00DF092E" w:rsidRPr="00477E7C" w:rsidRDefault="00DF092E" w:rsidP="00DF092E">
      <w:pPr>
        <w:spacing w:after="0"/>
        <w:rPr>
          <w:rFonts w:eastAsia="Arial" w:cstheme="minorHAnsi"/>
          <w:color w:val="000000" w:themeColor="text1"/>
        </w:rPr>
      </w:pPr>
      <w:r w:rsidRPr="00477E7C">
        <w:rPr>
          <w:rFonts w:cstheme="minorHAnsi"/>
        </w:rPr>
        <w:t xml:space="preserve">If a second fine is issued to that parent/carer within a period of 3 school years, the fine is £160 </w:t>
      </w:r>
      <w:r w:rsidRPr="00477E7C">
        <w:rPr>
          <w:rFonts w:cstheme="minorHAnsi"/>
          <w:i/>
          <w:iCs/>
        </w:rPr>
        <w:t>per parent/carer per child</w:t>
      </w:r>
      <w:r w:rsidRPr="00477E7C">
        <w:rPr>
          <w:rFonts w:cstheme="minorHAnsi"/>
        </w:rPr>
        <w:t xml:space="preserve"> to be paid within 28 days and there is no reduction if paid within 21 days. </w:t>
      </w:r>
    </w:p>
    <w:p w14:paraId="6CB79D64" w14:textId="77777777" w:rsidR="00DF092E" w:rsidRPr="00477E7C" w:rsidRDefault="00DF092E" w:rsidP="00DF092E">
      <w:pPr>
        <w:spacing w:after="0"/>
        <w:rPr>
          <w:rFonts w:eastAsia="Arial" w:cstheme="minorHAnsi"/>
          <w:color w:val="000000" w:themeColor="text1"/>
        </w:rPr>
      </w:pPr>
    </w:p>
    <w:p w14:paraId="5B1DEE27" w14:textId="77777777" w:rsidR="00DF092E" w:rsidRPr="00477E7C" w:rsidRDefault="00DF092E" w:rsidP="00DF092E">
      <w:pPr>
        <w:spacing w:after="0"/>
        <w:rPr>
          <w:rFonts w:eastAsia="Arial" w:cstheme="minorHAnsi"/>
          <w:color w:val="000000" w:themeColor="text1"/>
        </w:rPr>
      </w:pPr>
      <w:r w:rsidRPr="00477E7C">
        <w:rPr>
          <w:rFonts w:eastAsia="Arial" w:cstheme="minorHAnsi"/>
          <w:color w:val="000000" w:themeColor="text1"/>
        </w:rPr>
        <w:t>A third penalty notice cannot be issued to the same parent/carer in respect of the same child, within 3 years of the first fine being issued. In a case where the national threshold is met for a third time (or subsequent times) within those 3 years, alternative action could be taken, such as prosecution.</w:t>
      </w:r>
    </w:p>
    <w:p w14:paraId="26462C81" w14:textId="77777777" w:rsidR="00DF092E" w:rsidRPr="00477E7C" w:rsidRDefault="00DF092E" w:rsidP="00DF092E">
      <w:pPr>
        <w:spacing w:after="0"/>
        <w:rPr>
          <w:rFonts w:cstheme="minorHAnsi"/>
        </w:rPr>
      </w:pPr>
    </w:p>
    <w:p w14:paraId="6D261EA3" w14:textId="77777777" w:rsidR="00DF092E" w:rsidRPr="00477E7C" w:rsidRDefault="00DF092E" w:rsidP="00DF092E">
      <w:pPr>
        <w:spacing w:after="0"/>
        <w:rPr>
          <w:rFonts w:cstheme="minorHAnsi"/>
        </w:rPr>
      </w:pPr>
      <w:r w:rsidRPr="00477E7C">
        <w:rPr>
          <w:rFonts w:cstheme="minorHAnsi"/>
        </w:rPr>
        <w:t>There is no right of appeal once a Fixed Penalty Notice is issued, so disputes over how an absence is classified must be settled with the school before the absence is taken.</w:t>
      </w:r>
    </w:p>
    <w:p w14:paraId="6A7241E2" w14:textId="77777777" w:rsidR="00DF092E" w:rsidRPr="00477E7C" w:rsidRDefault="00DF092E" w:rsidP="00DF092E">
      <w:pPr>
        <w:spacing w:after="0"/>
        <w:rPr>
          <w:rFonts w:cstheme="minorHAnsi"/>
        </w:rPr>
      </w:pPr>
    </w:p>
    <w:p w14:paraId="7AE402C5" w14:textId="4854374C" w:rsidR="00DF092E" w:rsidRDefault="00DF092E" w:rsidP="002E5E41">
      <w:pPr>
        <w:spacing w:after="0"/>
        <w:rPr>
          <w:rFonts w:cstheme="minorHAnsi"/>
        </w:rPr>
      </w:pPr>
      <w:r w:rsidRPr="00477E7C">
        <w:rPr>
          <w:rFonts w:cstheme="minorHAnsi"/>
        </w:rPr>
        <w:t>Full details relating to Fixed Penalty Notice amounts and thresholds can be found in the Code of Conduct on the Brighton &amp; Hove City Council website.</w:t>
      </w:r>
    </w:p>
    <w:p w14:paraId="61DA33F3" w14:textId="77777777" w:rsidR="002E5E41" w:rsidRPr="002E5E41" w:rsidRDefault="002E5E41" w:rsidP="002E5E41">
      <w:pPr>
        <w:spacing w:after="0"/>
        <w:rPr>
          <w:rFonts w:cstheme="minorHAnsi"/>
        </w:rPr>
      </w:pPr>
    </w:p>
    <w:p w14:paraId="0EA66ACD" w14:textId="7E06C6CC" w:rsidR="00687428" w:rsidRDefault="00687428" w:rsidP="00687428">
      <w:pPr>
        <w:pStyle w:val="Heading2"/>
        <w:tabs>
          <w:tab w:val="left" w:pos="9072"/>
        </w:tabs>
        <w:rPr>
          <w:sz w:val="24"/>
          <w:szCs w:val="24"/>
        </w:rPr>
      </w:pPr>
      <w:bookmarkStart w:id="15" w:name="_Toc172039135"/>
      <w:r>
        <w:rPr>
          <w:sz w:val="24"/>
          <w:szCs w:val="24"/>
        </w:rPr>
        <w:t>7. R</w:t>
      </w:r>
      <w:r w:rsidR="00DF092E">
        <w:rPr>
          <w:sz w:val="24"/>
          <w:szCs w:val="24"/>
        </w:rPr>
        <w:t>eligious Observances</w:t>
      </w:r>
      <w:bookmarkEnd w:id="15"/>
    </w:p>
    <w:p w14:paraId="37F02505" w14:textId="6880DF3F" w:rsidR="002E5E41" w:rsidRDefault="002E5E41" w:rsidP="002E5E41">
      <w:pPr>
        <w:spacing w:before="200"/>
        <w:jc w:val="both"/>
        <w:rPr>
          <w:rFonts w:cstheme="minorHAnsi"/>
        </w:rPr>
      </w:pPr>
      <w:r w:rsidRPr="00477E7C">
        <w:rPr>
          <w:rFonts w:cstheme="minorHAnsi"/>
        </w:rPr>
        <w:t xml:space="preserve">Absence can be granted on a day that is exclusively set apart for religious observance by the religious body the parents/carers belong to. Parents/carers must have requested through the Absence Request Form and secured permission from the school in advance. </w:t>
      </w:r>
    </w:p>
    <w:p w14:paraId="330154C5" w14:textId="77777777" w:rsidR="00C174F4" w:rsidRDefault="00C174F4" w:rsidP="002E5E41">
      <w:pPr>
        <w:spacing w:before="200"/>
        <w:jc w:val="both"/>
        <w:rPr>
          <w:rFonts w:cstheme="minorHAnsi"/>
        </w:rPr>
      </w:pPr>
    </w:p>
    <w:p w14:paraId="494058F7" w14:textId="30FB4508" w:rsidR="002E5E41" w:rsidRPr="002E5E41" w:rsidRDefault="002E5E41" w:rsidP="002E5E41">
      <w:pPr>
        <w:pStyle w:val="Heading2"/>
        <w:rPr>
          <w:sz w:val="24"/>
          <w:szCs w:val="24"/>
        </w:rPr>
      </w:pPr>
      <w:bookmarkStart w:id="16" w:name="_Toc172039136"/>
      <w:r w:rsidRPr="002E5E41">
        <w:rPr>
          <w:sz w:val="24"/>
          <w:szCs w:val="24"/>
        </w:rPr>
        <w:lastRenderedPageBreak/>
        <w:t>8. Modelling, sport and acting performances/activities</w:t>
      </w:r>
      <w:bookmarkEnd w:id="16"/>
      <w:r w:rsidRPr="002E5E41">
        <w:rPr>
          <w:sz w:val="24"/>
          <w:szCs w:val="24"/>
        </w:rPr>
        <w:t xml:space="preserve"> </w:t>
      </w:r>
    </w:p>
    <w:p w14:paraId="44A1C83B" w14:textId="2B61B935" w:rsidR="002E5E41" w:rsidRDefault="002E5E41" w:rsidP="002E5E41">
      <w:pPr>
        <w:rPr>
          <w:rFonts w:cstheme="minorHAnsi"/>
        </w:rPr>
      </w:pPr>
      <w:r w:rsidRPr="00477E7C">
        <w:rPr>
          <w:rFonts w:cstheme="minorHAnsi"/>
        </w:rPr>
        <w:t xml:space="preserve">Parents/carers of pupils that will be taking part in entertainment/performances, (i.e. modelling, TV, films, theatre, etc) which require them to be absent from school, must obtain permission from the school </w:t>
      </w:r>
      <w:r>
        <w:rPr>
          <w:rFonts w:cstheme="minorHAnsi"/>
        </w:rPr>
        <w:t xml:space="preserve">by completing an Absence Request Form </w:t>
      </w:r>
      <w:r w:rsidRPr="00477E7C">
        <w:rPr>
          <w:rFonts w:cstheme="minorHAnsi"/>
        </w:rPr>
        <w:t xml:space="preserve">before a child performance licence can be issued. The agent, organiser or parent/carer will usually be the person who requests the absence from the school. Further information regarding licensing legislation can be found here: </w:t>
      </w:r>
      <w:hyperlink r:id="rId14">
        <w:r w:rsidRPr="00477E7C">
          <w:rPr>
            <w:rStyle w:val="Hyperlink"/>
            <w:rFonts w:eastAsiaTheme="majorEastAsia" w:cstheme="minorHAnsi"/>
          </w:rPr>
          <w:t>England Performance Legislation - NNCEE - National Network for Children in Employment &amp; Entertainment</w:t>
        </w:r>
      </w:hyperlink>
      <w:r w:rsidRPr="00477E7C">
        <w:rPr>
          <w:rFonts w:cstheme="minorHAnsi"/>
        </w:rPr>
        <w:t xml:space="preserve">. For more information, please visit Brighton &amp; Hove City Council’s website: </w:t>
      </w:r>
      <w:hyperlink r:id="rId15">
        <w:r w:rsidRPr="00477E7C">
          <w:rPr>
            <w:rStyle w:val="Hyperlink"/>
            <w:rFonts w:eastAsiaTheme="majorEastAsia" w:cstheme="minorHAnsi"/>
          </w:rPr>
          <w:t>Apply for a child performance licence (brighton-hove.gov.uk)</w:t>
        </w:r>
      </w:hyperlink>
      <w:r w:rsidRPr="00477E7C">
        <w:rPr>
          <w:rFonts w:cstheme="minorHAnsi"/>
        </w:rPr>
        <w:t xml:space="preserve"> or contact </w:t>
      </w:r>
      <w:hyperlink r:id="rId16">
        <w:r w:rsidRPr="00477E7C">
          <w:rPr>
            <w:rStyle w:val="Hyperlink"/>
            <w:rFonts w:eastAsiaTheme="majorEastAsia" w:cstheme="minorHAnsi"/>
          </w:rPr>
          <w:t>childperformancelicensing@brighton-hove.gov.uk</w:t>
        </w:r>
      </w:hyperlink>
      <w:r w:rsidRPr="00477E7C">
        <w:rPr>
          <w:rFonts w:cstheme="minorHAnsi"/>
        </w:rPr>
        <w:t xml:space="preserve">. </w:t>
      </w:r>
    </w:p>
    <w:p w14:paraId="5F0ADF1F" w14:textId="77777777" w:rsidR="00C174F4" w:rsidRDefault="00C174F4" w:rsidP="002E5E41">
      <w:pPr>
        <w:rPr>
          <w:rFonts w:cstheme="minorHAnsi"/>
        </w:rPr>
      </w:pPr>
    </w:p>
    <w:p w14:paraId="04E3D9EE" w14:textId="03FC6329" w:rsidR="002E5E41" w:rsidRDefault="002E5E41" w:rsidP="002E5E41">
      <w:pPr>
        <w:pStyle w:val="Heading2"/>
      </w:pPr>
      <w:bookmarkStart w:id="17" w:name="_Toc172039137"/>
      <w:r>
        <w:t>9. Young Carers</w:t>
      </w:r>
      <w:bookmarkEnd w:id="17"/>
    </w:p>
    <w:p w14:paraId="71DFF6A9" w14:textId="0D3A85D8" w:rsidR="002E5E41" w:rsidRDefault="002E5E41" w:rsidP="002E5E41">
      <w:pPr>
        <w:spacing w:before="200"/>
        <w:jc w:val="both"/>
        <w:rPr>
          <w:rFonts w:cstheme="minorHAnsi"/>
          <w:color w:val="000000" w:themeColor="text1"/>
        </w:rPr>
      </w:pPr>
      <w:r w:rsidRPr="00477E7C">
        <w:rPr>
          <w:rFonts w:cstheme="minorHAnsi"/>
          <w:color w:val="000000" w:themeColor="text1"/>
        </w:rPr>
        <w:t>Schools will provide a caring and flexible approach to support the needs of young carers, to help maintain regular attendance at school. Further support from other agencies will be sought, if appropriate.</w:t>
      </w:r>
    </w:p>
    <w:p w14:paraId="192D6DF6" w14:textId="77777777" w:rsidR="00C174F4" w:rsidRPr="00477E7C" w:rsidRDefault="00C174F4" w:rsidP="002E5E41">
      <w:pPr>
        <w:spacing w:before="200"/>
        <w:jc w:val="both"/>
        <w:rPr>
          <w:rFonts w:cstheme="minorHAnsi"/>
          <w:color w:val="000000" w:themeColor="text1"/>
        </w:rPr>
      </w:pPr>
    </w:p>
    <w:p w14:paraId="04536A2B" w14:textId="27D662FD" w:rsidR="002E5E41" w:rsidRPr="00477E7C" w:rsidRDefault="002E5E41" w:rsidP="002E5E41">
      <w:pPr>
        <w:pStyle w:val="Heading2"/>
      </w:pPr>
      <w:bookmarkStart w:id="18" w:name="_Toc172039138"/>
      <w:r>
        <w:t xml:space="preserve">10. </w:t>
      </w:r>
      <w:r w:rsidRPr="00477E7C">
        <w:t>First day absence protocols</w:t>
      </w:r>
      <w:bookmarkEnd w:id="18"/>
    </w:p>
    <w:p w14:paraId="0F1CB1BD" w14:textId="77777777" w:rsidR="002E5E41" w:rsidRPr="00477E7C" w:rsidRDefault="002E5E41" w:rsidP="002E5E41">
      <w:pPr>
        <w:rPr>
          <w:rFonts w:cstheme="minorHAnsi"/>
        </w:rPr>
      </w:pPr>
      <w:r w:rsidRPr="00477E7C">
        <w:rPr>
          <w:rFonts w:cstheme="minorHAnsi"/>
        </w:rPr>
        <w:t>On the first day of absence, parents/carers must contact the school via 01273 507 722 by 9am.</w:t>
      </w:r>
    </w:p>
    <w:p w14:paraId="5ADB6963" w14:textId="77777777" w:rsidR="002E5E41" w:rsidRPr="00477E7C" w:rsidRDefault="002E5E41" w:rsidP="002E5E41">
      <w:pPr>
        <w:rPr>
          <w:rFonts w:cstheme="minorHAnsi"/>
        </w:rPr>
      </w:pPr>
      <w:r w:rsidRPr="00477E7C">
        <w:rPr>
          <w:rFonts w:cstheme="minorHAnsi"/>
        </w:rPr>
        <w:t>School will contact parents/carers of any child who does not arrive at school after the close of registration at 9.25am, to confirm the reason for absence. Further safeguarding action will be taken if necessary.</w:t>
      </w:r>
    </w:p>
    <w:p w14:paraId="2E66F0FA" w14:textId="2F9ECC05" w:rsidR="002E5E41" w:rsidRDefault="002E5E41" w:rsidP="002E5E41">
      <w:pPr>
        <w:spacing w:after="0" w:line="240" w:lineRule="auto"/>
        <w:rPr>
          <w:rFonts w:cstheme="minorHAnsi"/>
        </w:rPr>
      </w:pPr>
      <w:r w:rsidRPr="00477E7C">
        <w:rPr>
          <w:rFonts w:cstheme="minorHAnsi"/>
        </w:rPr>
        <w:t xml:space="preserve">Schools will check messages, emails, voicemails and StudyBugs for any notifications of pupil absence and will update registers with reasons for absence. </w:t>
      </w:r>
    </w:p>
    <w:p w14:paraId="7A05ABFD" w14:textId="09E4D58B" w:rsidR="002E5E41" w:rsidRDefault="002E5E41" w:rsidP="002E5E41">
      <w:pPr>
        <w:spacing w:after="0" w:line="240" w:lineRule="auto"/>
        <w:rPr>
          <w:rFonts w:cstheme="minorHAnsi"/>
        </w:rPr>
      </w:pPr>
    </w:p>
    <w:p w14:paraId="7A711F77" w14:textId="11B355E9" w:rsidR="002E5E41" w:rsidRDefault="002E5E41" w:rsidP="002E5E41">
      <w:pPr>
        <w:pStyle w:val="Heading2"/>
      </w:pPr>
      <w:bookmarkStart w:id="19" w:name="_Toc172039139"/>
      <w:r>
        <w:lastRenderedPageBreak/>
        <w:t xml:space="preserve">11. </w:t>
      </w:r>
      <w:r w:rsidRPr="00477E7C">
        <w:t>Balfour Primary School Attendance Escalation Structure</w:t>
      </w:r>
      <w:bookmarkEnd w:id="19"/>
    </w:p>
    <w:p w14:paraId="27F37D53" w14:textId="60074407" w:rsidR="002E5E41" w:rsidRPr="002E5E41" w:rsidRDefault="002E5E41" w:rsidP="002E5E41">
      <w:r w:rsidRPr="00477E7C">
        <w:rPr>
          <w:rFonts w:cstheme="minorHAnsi"/>
          <w:b/>
          <w:bCs/>
          <w:noProof/>
        </w:rPr>
        <w:drawing>
          <wp:inline distT="0" distB="0" distL="0" distR="0" wp14:anchorId="11C9AEEA" wp14:editId="53D6D30A">
            <wp:extent cx="5937662" cy="7924408"/>
            <wp:effectExtent l="0" t="0" r="635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6332" cy="7935978"/>
                    </a:xfrm>
                    <a:prstGeom prst="rect">
                      <a:avLst/>
                    </a:prstGeom>
                  </pic:spPr>
                </pic:pic>
              </a:graphicData>
            </a:graphic>
          </wp:inline>
        </w:drawing>
      </w:r>
    </w:p>
    <w:p w14:paraId="324C03CA" w14:textId="77777777" w:rsidR="002E5E41" w:rsidRPr="002E5E41" w:rsidRDefault="002E5E41" w:rsidP="002E5E41"/>
    <w:p w14:paraId="2AE0F26A" w14:textId="77777777" w:rsidR="002E5E41" w:rsidRPr="00477E7C" w:rsidRDefault="002E5E41" w:rsidP="002E5E41">
      <w:pPr>
        <w:spacing w:after="0" w:line="240" w:lineRule="auto"/>
        <w:rPr>
          <w:rFonts w:cstheme="minorHAnsi"/>
        </w:rPr>
      </w:pPr>
    </w:p>
    <w:p w14:paraId="0B2FDFF1" w14:textId="77777777" w:rsidR="002E5E41" w:rsidRPr="00A16BDB" w:rsidRDefault="002E5E41" w:rsidP="00A16BDB">
      <w:pPr>
        <w:rPr>
          <w:rFonts w:eastAsiaTheme="minorEastAsia"/>
          <w:lang w:eastAsia="en-US"/>
        </w:rPr>
      </w:pPr>
    </w:p>
    <w:p w14:paraId="71570F2C" w14:textId="2BD51BD0" w:rsidR="002E5E41" w:rsidRDefault="002E5E41" w:rsidP="002E5E41">
      <w:pPr>
        <w:pStyle w:val="Heading2"/>
      </w:pPr>
      <w:bookmarkStart w:id="20" w:name="_Toc172039140"/>
      <w:r>
        <w:lastRenderedPageBreak/>
        <w:t xml:space="preserve">12. </w:t>
      </w:r>
      <w:r w:rsidRPr="00477E7C">
        <w:t>Attendance Champion</w:t>
      </w:r>
      <w:bookmarkEnd w:id="20"/>
    </w:p>
    <w:p w14:paraId="53EF1338" w14:textId="77777777" w:rsidR="002E5E41" w:rsidRDefault="002E5E41" w:rsidP="002E5E41">
      <w:pPr>
        <w:spacing w:before="100" w:beforeAutospacing="1" w:after="100" w:afterAutospacing="1" w:line="240" w:lineRule="auto"/>
        <w:rPr>
          <w:rFonts w:asciiTheme="minorHAnsi" w:hAnsiTheme="minorHAnsi" w:cstheme="minorHAnsi"/>
          <w:color w:val="000000"/>
        </w:rPr>
      </w:pPr>
      <w:r w:rsidRPr="002E5E41">
        <w:rPr>
          <w:rFonts w:asciiTheme="minorHAnsi" w:hAnsiTheme="minorHAnsi" w:cstheme="minorHAnsi"/>
          <w:color w:val="000000"/>
        </w:rPr>
        <w:t>Michaela Francis-Hicks</w:t>
      </w:r>
      <w:r>
        <w:rPr>
          <w:rFonts w:asciiTheme="minorHAnsi" w:hAnsiTheme="minorHAnsi" w:cstheme="minorHAnsi"/>
          <w:color w:val="000000"/>
        </w:rPr>
        <w:t xml:space="preserve"> (Assistant Headteacher) 01273 507722 or </w:t>
      </w:r>
    </w:p>
    <w:p w14:paraId="2998BB61" w14:textId="4B3C85FF" w:rsidR="002E5E41" w:rsidRPr="004564B2" w:rsidRDefault="00C174F4" w:rsidP="004564B2">
      <w:pPr>
        <w:spacing w:before="100" w:beforeAutospacing="1" w:after="100" w:afterAutospacing="1" w:line="240" w:lineRule="auto"/>
        <w:rPr>
          <w:rFonts w:asciiTheme="minorHAnsi" w:hAnsiTheme="minorHAnsi" w:cstheme="minorHAnsi"/>
          <w:color w:val="000000"/>
        </w:rPr>
      </w:pPr>
      <w:hyperlink r:id="rId18" w:history="1">
        <w:r w:rsidR="004564B2" w:rsidRPr="0014596A">
          <w:rPr>
            <w:rStyle w:val="Hyperlink"/>
            <w:rFonts w:asciiTheme="minorHAnsi" w:hAnsiTheme="minorHAnsi" w:cstheme="minorHAnsi"/>
          </w:rPr>
          <w:t>michaelafrancishicks@balfour.brighton-hove.sch.uk</w:t>
        </w:r>
      </w:hyperlink>
    </w:p>
    <w:p w14:paraId="6297E20A" w14:textId="77777777" w:rsidR="002E5E41" w:rsidRPr="00477E7C" w:rsidRDefault="002E5E41" w:rsidP="002E5E41">
      <w:pPr>
        <w:pStyle w:val="ListParagraph"/>
        <w:numPr>
          <w:ilvl w:val="0"/>
          <w:numId w:val="20"/>
        </w:numPr>
        <w:jc w:val="both"/>
        <w:rPr>
          <w:rFonts w:cstheme="minorHAnsi"/>
          <w:color w:val="000000" w:themeColor="text1"/>
        </w:rPr>
      </w:pPr>
      <w:r w:rsidRPr="00477E7C">
        <w:rPr>
          <w:rFonts w:cstheme="minorHAnsi"/>
        </w:rPr>
        <w:t>Responsible for improving and maintaining good attendance, establishing and maintaining effective systems for tackling absence, ensuring they are followed by all staff</w:t>
      </w:r>
    </w:p>
    <w:p w14:paraId="77C78AB2" w14:textId="77777777" w:rsidR="002E5E41" w:rsidRPr="00477E7C" w:rsidRDefault="002E5E41" w:rsidP="002E5E41">
      <w:pPr>
        <w:pStyle w:val="ListParagraph"/>
        <w:numPr>
          <w:ilvl w:val="0"/>
          <w:numId w:val="20"/>
        </w:numPr>
        <w:jc w:val="both"/>
        <w:rPr>
          <w:rFonts w:cstheme="minorHAnsi"/>
          <w:color w:val="000000" w:themeColor="text1"/>
        </w:rPr>
      </w:pPr>
      <w:r w:rsidRPr="00477E7C">
        <w:rPr>
          <w:rFonts w:cstheme="minorHAnsi"/>
        </w:rPr>
        <w:t>Responsible for regularly monitoring and evaluating progress, including the efficacy of the school’s strategies and processes</w:t>
      </w:r>
    </w:p>
    <w:p w14:paraId="3D20D28A" w14:textId="77777777" w:rsidR="002E5E41" w:rsidRPr="00477E7C" w:rsidRDefault="002E5E41" w:rsidP="002E5E41">
      <w:pPr>
        <w:pStyle w:val="ListParagraph"/>
        <w:numPr>
          <w:ilvl w:val="0"/>
          <w:numId w:val="20"/>
        </w:numPr>
        <w:jc w:val="both"/>
        <w:rPr>
          <w:rFonts w:cstheme="minorHAnsi"/>
          <w:color w:val="000000" w:themeColor="text1"/>
        </w:rPr>
      </w:pPr>
      <w:r w:rsidRPr="00477E7C">
        <w:rPr>
          <w:rFonts w:cstheme="minorHAnsi"/>
          <w:color w:val="000000" w:themeColor="text1"/>
        </w:rPr>
        <w:t>Establish a range of evidence-based interventions to address barriers to attendance and provide additional support</w:t>
      </w:r>
    </w:p>
    <w:p w14:paraId="2F39C5FC" w14:textId="77777777" w:rsidR="002E5E41" w:rsidRPr="00477E7C" w:rsidRDefault="002E5E41" w:rsidP="002E5E41">
      <w:pPr>
        <w:pStyle w:val="ListParagraph"/>
        <w:numPr>
          <w:ilvl w:val="0"/>
          <w:numId w:val="20"/>
        </w:numPr>
        <w:jc w:val="both"/>
        <w:rPr>
          <w:rFonts w:cstheme="minorHAnsi"/>
          <w:color w:val="000000" w:themeColor="text1"/>
        </w:rPr>
      </w:pPr>
      <w:r w:rsidRPr="00477E7C">
        <w:rPr>
          <w:rFonts w:cstheme="minorHAnsi"/>
          <w:color w:val="000000" w:themeColor="text1"/>
        </w:rPr>
        <w:t xml:space="preserve">Ensures the Attendance Policy is fully implemented </w:t>
      </w:r>
    </w:p>
    <w:p w14:paraId="566D23D2" w14:textId="77777777" w:rsidR="002E5E41" w:rsidRPr="00477E7C" w:rsidRDefault="002E5E41" w:rsidP="002E5E41">
      <w:pPr>
        <w:pStyle w:val="ListParagraph"/>
        <w:numPr>
          <w:ilvl w:val="0"/>
          <w:numId w:val="20"/>
        </w:numPr>
        <w:spacing w:after="0" w:line="240" w:lineRule="auto"/>
        <w:rPr>
          <w:rFonts w:cstheme="minorHAnsi"/>
        </w:rPr>
      </w:pPr>
      <w:r w:rsidRPr="00477E7C">
        <w:rPr>
          <w:rFonts w:cstheme="minorHAnsi"/>
        </w:rPr>
        <w:t xml:space="preserve">Ensure attendance processes are integrated throughout the school </w:t>
      </w:r>
    </w:p>
    <w:p w14:paraId="34040FDF" w14:textId="77777777" w:rsidR="002E5E41" w:rsidRPr="00477E7C" w:rsidRDefault="002E5E41" w:rsidP="002E5E41">
      <w:pPr>
        <w:pStyle w:val="ListParagraph"/>
        <w:numPr>
          <w:ilvl w:val="0"/>
          <w:numId w:val="20"/>
        </w:numPr>
        <w:spacing w:after="0" w:line="240" w:lineRule="auto"/>
        <w:rPr>
          <w:rFonts w:cstheme="minorHAnsi"/>
        </w:rPr>
      </w:pPr>
      <w:r w:rsidRPr="00477E7C">
        <w:rPr>
          <w:rFonts w:cstheme="minorHAnsi"/>
          <w:color w:val="000000" w:themeColor="text1"/>
        </w:rPr>
        <w:t>Maintain an attendance tracking system</w:t>
      </w:r>
    </w:p>
    <w:p w14:paraId="1AE1BD06" w14:textId="77777777" w:rsidR="002E5E41" w:rsidRPr="00477E7C" w:rsidRDefault="002E5E41" w:rsidP="002E5E41">
      <w:pPr>
        <w:pStyle w:val="ListParagraph"/>
        <w:numPr>
          <w:ilvl w:val="0"/>
          <w:numId w:val="20"/>
        </w:numPr>
        <w:jc w:val="both"/>
        <w:rPr>
          <w:rFonts w:cstheme="minorHAnsi"/>
          <w:color w:val="000000" w:themeColor="text1"/>
        </w:rPr>
      </w:pPr>
      <w:r w:rsidRPr="00477E7C">
        <w:rPr>
          <w:rFonts w:cstheme="minorHAnsi"/>
          <w:color w:val="000000" w:themeColor="text1"/>
        </w:rPr>
        <w:t>Conducts home visits for any child who is absent for 3 or more consecutive days should we have received no contact</w:t>
      </w:r>
    </w:p>
    <w:p w14:paraId="611D4EF1" w14:textId="5D2FD48B" w:rsidR="002E5E41" w:rsidRPr="00C174F4" w:rsidRDefault="002E5E41" w:rsidP="002E5E41">
      <w:pPr>
        <w:pStyle w:val="ListParagraph"/>
        <w:numPr>
          <w:ilvl w:val="0"/>
          <w:numId w:val="20"/>
        </w:numPr>
        <w:jc w:val="both"/>
        <w:rPr>
          <w:rFonts w:cstheme="minorHAnsi"/>
          <w:b/>
          <w:bCs/>
          <w:u w:val="single"/>
        </w:rPr>
      </w:pPr>
      <w:r w:rsidRPr="00477E7C">
        <w:rPr>
          <w:rFonts w:cstheme="minorHAnsi"/>
          <w:color w:val="000000" w:themeColor="text1"/>
        </w:rPr>
        <w:t>Ensure there is a whole school approach to improving attendance. This could include an ‘Attendance display’ and regular attendance items in Newsletters</w:t>
      </w:r>
    </w:p>
    <w:p w14:paraId="0EF9D0AF" w14:textId="77777777" w:rsidR="00C174F4" w:rsidRPr="004564B2" w:rsidRDefault="00C174F4" w:rsidP="00C174F4">
      <w:pPr>
        <w:pStyle w:val="ListParagraph"/>
        <w:jc w:val="both"/>
        <w:rPr>
          <w:rFonts w:cstheme="minorHAnsi"/>
          <w:b/>
          <w:bCs/>
          <w:u w:val="single"/>
        </w:rPr>
      </w:pPr>
    </w:p>
    <w:p w14:paraId="56E944DF" w14:textId="50277B4A" w:rsidR="004564B2" w:rsidRPr="00477E7C" w:rsidRDefault="004564B2" w:rsidP="004564B2">
      <w:pPr>
        <w:pStyle w:val="Heading2"/>
      </w:pPr>
      <w:bookmarkStart w:id="21" w:name="_Toc172039141"/>
      <w:r>
        <w:t xml:space="preserve">13. </w:t>
      </w:r>
      <w:r w:rsidRPr="00477E7C">
        <w:t>Attendance Officer</w:t>
      </w:r>
      <w:bookmarkEnd w:id="21"/>
    </w:p>
    <w:p w14:paraId="4E0401EB" w14:textId="77777777" w:rsidR="004564B2" w:rsidRPr="00477E7C" w:rsidRDefault="004564B2" w:rsidP="004564B2">
      <w:pPr>
        <w:spacing w:line="240" w:lineRule="auto"/>
        <w:rPr>
          <w:rFonts w:cstheme="minorHAnsi"/>
        </w:rPr>
      </w:pPr>
      <w:r w:rsidRPr="00477E7C">
        <w:rPr>
          <w:rFonts w:cstheme="minorHAnsi"/>
        </w:rPr>
        <w:t>The Attendance Officer role is shared between our office staff on each site – primarily Sarah Usher in KS1 and Kerry Bradley in KS2.</w:t>
      </w:r>
    </w:p>
    <w:p w14:paraId="0ACA6539" w14:textId="77777777" w:rsidR="004564B2" w:rsidRPr="00477E7C" w:rsidRDefault="004564B2" w:rsidP="004564B2">
      <w:pPr>
        <w:pStyle w:val="ListParagraph"/>
        <w:numPr>
          <w:ilvl w:val="0"/>
          <w:numId w:val="21"/>
        </w:numPr>
        <w:spacing w:after="0" w:line="240" w:lineRule="auto"/>
        <w:rPr>
          <w:rFonts w:cstheme="minorHAnsi"/>
        </w:rPr>
      </w:pPr>
      <w:r w:rsidRPr="00477E7C">
        <w:rPr>
          <w:rFonts w:cstheme="minorHAnsi"/>
        </w:rPr>
        <w:t>Check email, phone messages and absence reporting systems and update registers accordingly</w:t>
      </w:r>
    </w:p>
    <w:p w14:paraId="1199EED0" w14:textId="77777777" w:rsidR="004564B2" w:rsidRPr="00477E7C" w:rsidRDefault="004564B2" w:rsidP="004564B2">
      <w:pPr>
        <w:pStyle w:val="ListParagraph"/>
        <w:numPr>
          <w:ilvl w:val="0"/>
          <w:numId w:val="21"/>
        </w:numPr>
        <w:spacing w:after="0" w:line="240" w:lineRule="auto"/>
        <w:rPr>
          <w:rFonts w:cstheme="minorHAnsi"/>
        </w:rPr>
      </w:pPr>
      <w:r w:rsidRPr="00477E7C">
        <w:rPr>
          <w:rFonts w:cstheme="minorHAnsi"/>
        </w:rPr>
        <w:t>Oversee first day absence protocols</w:t>
      </w:r>
    </w:p>
    <w:p w14:paraId="596B5064" w14:textId="77777777" w:rsidR="004564B2" w:rsidRPr="00477E7C" w:rsidRDefault="004564B2" w:rsidP="004564B2">
      <w:pPr>
        <w:pStyle w:val="ListParagraph"/>
        <w:numPr>
          <w:ilvl w:val="0"/>
          <w:numId w:val="21"/>
        </w:numPr>
        <w:spacing w:after="0" w:line="240" w:lineRule="auto"/>
        <w:rPr>
          <w:rFonts w:cstheme="minorHAnsi"/>
        </w:rPr>
      </w:pPr>
      <w:r w:rsidRPr="00477E7C">
        <w:rPr>
          <w:rFonts w:cstheme="minorHAnsi"/>
        </w:rPr>
        <w:t xml:space="preserve">Oversee attendance processes </w:t>
      </w:r>
    </w:p>
    <w:p w14:paraId="04F7FA54" w14:textId="77777777" w:rsidR="004564B2" w:rsidRPr="00477E7C" w:rsidRDefault="004564B2" w:rsidP="004564B2">
      <w:pPr>
        <w:pStyle w:val="ListParagraph"/>
        <w:numPr>
          <w:ilvl w:val="0"/>
          <w:numId w:val="21"/>
        </w:numPr>
        <w:jc w:val="both"/>
        <w:rPr>
          <w:rFonts w:cstheme="minorHAnsi"/>
          <w:color w:val="000000" w:themeColor="text1"/>
        </w:rPr>
      </w:pPr>
      <w:r w:rsidRPr="00477E7C">
        <w:rPr>
          <w:rFonts w:cstheme="minorHAnsi"/>
          <w:color w:val="000000" w:themeColor="text1"/>
        </w:rPr>
        <w:t>Conduct initial attendance phone calls in line with escalation procedures.</w:t>
      </w:r>
    </w:p>
    <w:p w14:paraId="384B0E81" w14:textId="77777777" w:rsidR="004564B2" w:rsidRPr="00477E7C" w:rsidRDefault="004564B2" w:rsidP="004564B2">
      <w:pPr>
        <w:pStyle w:val="ListParagraph"/>
        <w:numPr>
          <w:ilvl w:val="0"/>
          <w:numId w:val="21"/>
        </w:numPr>
        <w:spacing w:after="0" w:line="240" w:lineRule="auto"/>
        <w:rPr>
          <w:rFonts w:cstheme="minorHAnsi"/>
        </w:rPr>
      </w:pPr>
      <w:r w:rsidRPr="00477E7C">
        <w:rPr>
          <w:rFonts w:cstheme="minorHAnsi"/>
        </w:rPr>
        <w:t>Provide parents/carers with ‘Leave of Absence Request Forms’ when requested</w:t>
      </w:r>
    </w:p>
    <w:p w14:paraId="3278483A" w14:textId="77777777" w:rsidR="004564B2" w:rsidRPr="00477E7C" w:rsidRDefault="004564B2" w:rsidP="004564B2">
      <w:pPr>
        <w:pStyle w:val="ListParagraph"/>
        <w:numPr>
          <w:ilvl w:val="0"/>
          <w:numId w:val="21"/>
        </w:numPr>
        <w:jc w:val="both"/>
        <w:rPr>
          <w:rFonts w:cstheme="minorHAnsi"/>
          <w:color w:val="000000" w:themeColor="text1"/>
        </w:rPr>
      </w:pPr>
      <w:r w:rsidRPr="00477E7C">
        <w:rPr>
          <w:rFonts w:cstheme="minorHAnsi"/>
          <w:color w:val="000000" w:themeColor="text1"/>
        </w:rPr>
        <w:t xml:space="preserve">Verify that a parent/carer’s contact details are up to date </w:t>
      </w:r>
    </w:p>
    <w:p w14:paraId="1DF1702C" w14:textId="51FFF07D" w:rsidR="00C174F4" w:rsidRDefault="004564B2" w:rsidP="004564B2">
      <w:pPr>
        <w:spacing w:before="200"/>
        <w:jc w:val="both"/>
        <w:rPr>
          <w:rFonts w:cstheme="minorHAnsi"/>
          <w:color w:val="000000" w:themeColor="text1"/>
        </w:rPr>
      </w:pPr>
      <w:r w:rsidRPr="00477E7C">
        <w:rPr>
          <w:rFonts w:cstheme="minorHAnsi"/>
          <w:color w:val="000000" w:themeColor="text1"/>
        </w:rPr>
        <w:t>Where a pupil at risk of Persistent Absenteeism (PA) is also at an increased risk of harm, the school will work in conjunction with all relevant authorities, e.g. Social Services, to support the pupil in line with the school’s duty of care.</w:t>
      </w:r>
    </w:p>
    <w:p w14:paraId="62B9DB47" w14:textId="77777777" w:rsidR="00C174F4" w:rsidRDefault="00C174F4" w:rsidP="004564B2">
      <w:pPr>
        <w:spacing w:before="200"/>
        <w:jc w:val="both"/>
        <w:rPr>
          <w:rFonts w:cstheme="minorHAnsi"/>
          <w:color w:val="000000" w:themeColor="text1"/>
        </w:rPr>
      </w:pPr>
    </w:p>
    <w:p w14:paraId="6D3AFCD0" w14:textId="694584D8" w:rsidR="000C5009" w:rsidRDefault="000C5009" w:rsidP="000C5009">
      <w:pPr>
        <w:pStyle w:val="Heading2"/>
      </w:pPr>
      <w:bookmarkStart w:id="22" w:name="_Toc172039142"/>
      <w:r>
        <w:t>14. Class Teachers</w:t>
      </w:r>
      <w:bookmarkEnd w:id="22"/>
    </w:p>
    <w:p w14:paraId="185DB16E" w14:textId="3DA7D048" w:rsidR="000C5009" w:rsidRDefault="000C5009" w:rsidP="000C5009">
      <w:pPr>
        <w:spacing w:before="200"/>
        <w:jc w:val="both"/>
        <w:rPr>
          <w:rFonts w:eastAsiaTheme="minorEastAsia"/>
          <w:color w:val="000000" w:themeColor="text1"/>
          <w:sz w:val="24"/>
          <w:szCs w:val="20"/>
        </w:rPr>
      </w:pPr>
      <w:r w:rsidRPr="00A16BDB">
        <w:rPr>
          <w:rFonts w:eastAsiaTheme="minorEastAsia"/>
          <w:color w:val="000000" w:themeColor="text1"/>
          <w:sz w:val="24"/>
          <w:szCs w:val="20"/>
        </w:rPr>
        <w:t>Class teachers</w:t>
      </w:r>
      <w:r w:rsidRPr="00A16BDB">
        <w:rPr>
          <w:rFonts w:eastAsiaTheme="minorEastAsia"/>
          <w:color w:val="EB481B"/>
          <w:sz w:val="24"/>
          <w:szCs w:val="20"/>
        </w:rPr>
        <w:t xml:space="preserve"> </w:t>
      </w:r>
      <w:r w:rsidRPr="00A16BDB">
        <w:rPr>
          <w:rFonts w:eastAsiaTheme="minorEastAsia"/>
          <w:color w:val="000000" w:themeColor="text1"/>
          <w:sz w:val="24"/>
          <w:szCs w:val="20"/>
        </w:rPr>
        <w:t>are responsible for recording attendance on a daily basis, using the correct codes, and submitting this information to the school office. They may also discuss absence or lateness concerns with the Attendance Officers for follow up.</w:t>
      </w:r>
    </w:p>
    <w:p w14:paraId="69EE40A8" w14:textId="77777777" w:rsidR="00C174F4" w:rsidRDefault="00C174F4" w:rsidP="000C5009">
      <w:pPr>
        <w:spacing w:before="200"/>
        <w:jc w:val="both"/>
        <w:rPr>
          <w:rFonts w:eastAsiaTheme="minorEastAsia"/>
          <w:color w:val="000000" w:themeColor="text1"/>
          <w:sz w:val="24"/>
          <w:szCs w:val="20"/>
        </w:rPr>
      </w:pPr>
    </w:p>
    <w:p w14:paraId="07763D09" w14:textId="3D56B09C" w:rsidR="00811A8D" w:rsidRPr="00477E7C" w:rsidRDefault="00811A8D" w:rsidP="00811A8D">
      <w:pPr>
        <w:pStyle w:val="Heading2"/>
      </w:pPr>
      <w:bookmarkStart w:id="23" w:name="_Toc172039143"/>
      <w:r>
        <w:t xml:space="preserve">15. </w:t>
      </w:r>
      <w:r w:rsidRPr="00477E7C">
        <w:t>The Local Authority</w:t>
      </w:r>
      <w:bookmarkEnd w:id="23"/>
    </w:p>
    <w:p w14:paraId="5E1027E2" w14:textId="77777777" w:rsidR="00811A8D" w:rsidRPr="00477E7C" w:rsidRDefault="00811A8D" w:rsidP="00811A8D">
      <w:pPr>
        <w:pStyle w:val="ListParagraph"/>
        <w:numPr>
          <w:ilvl w:val="0"/>
          <w:numId w:val="22"/>
        </w:numPr>
        <w:jc w:val="both"/>
        <w:rPr>
          <w:rFonts w:cstheme="minorHAnsi"/>
          <w:color w:val="000000" w:themeColor="text1"/>
        </w:rPr>
      </w:pPr>
      <w:r w:rsidRPr="00477E7C">
        <w:rPr>
          <w:rFonts w:cstheme="minorHAnsi"/>
          <w:color w:val="000000" w:themeColor="text1"/>
        </w:rPr>
        <w:t>Has an Attendance Team that work with schools in the city to help identify barriers to attendance when necessary</w:t>
      </w:r>
    </w:p>
    <w:p w14:paraId="2CD6E9FC" w14:textId="77777777" w:rsidR="00811A8D" w:rsidRPr="00477E7C" w:rsidRDefault="00811A8D" w:rsidP="00811A8D">
      <w:pPr>
        <w:pStyle w:val="ListParagraph"/>
        <w:numPr>
          <w:ilvl w:val="0"/>
          <w:numId w:val="22"/>
        </w:numPr>
        <w:jc w:val="both"/>
        <w:rPr>
          <w:rFonts w:cstheme="minorHAnsi"/>
          <w:color w:val="000000" w:themeColor="text1"/>
        </w:rPr>
      </w:pPr>
      <w:r w:rsidRPr="00477E7C">
        <w:rPr>
          <w:rFonts w:cstheme="minorHAnsi"/>
          <w:color w:val="000000" w:themeColor="text1"/>
        </w:rPr>
        <w:lastRenderedPageBreak/>
        <w:t>Monitors local attendance data</w:t>
      </w:r>
    </w:p>
    <w:p w14:paraId="4BDB3D11" w14:textId="77777777" w:rsidR="00811A8D" w:rsidRPr="00477E7C" w:rsidRDefault="00811A8D" w:rsidP="00811A8D">
      <w:pPr>
        <w:pStyle w:val="ListParagraph"/>
        <w:numPr>
          <w:ilvl w:val="0"/>
          <w:numId w:val="22"/>
        </w:numPr>
        <w:jc w:val="both"/>
        <w:rPr>
          <w:rFonts w:cstheme="minorHAnsi"/>
          <w:color w:val="000000" w:themeColor="text1"/>
        </w:rPr>
      </w:pPr>
      <w:r w:rsidRPr="00477E7C">
        <w:rPr>
          <w:rFonts w:cstheme="minorHAnsi"/>
          <w:color w:val="000000" w:themeColor="text1"/>
        </w:rPr>
        <w:t xml:space="preserve">Offers opportunities for schools in each area to share best practice </w:t>
      </w:r>
    </w:p>
    <w:p w14:paraId="34C28AD2" w14:textId="77777777" w:rsidR="00811A8D" w:rsidRPr="00477E7C" w:rsidRDefault="00811A8D" w:rsidP="00811A8D">
      <w:pPr>
        <w:pStyle w:val="ListParagraph"/>
        <w:numPr>
          <w:ilvl w:val="0"/>
          <w:numId w:val="22"/>
        </w:numPr>
        <w:jc w:val="both"/>
        <w:rPr>
          <w:rFonts w:cstheme="minorHAnsi"/>
          <w:color w:val="000000" w:themeColor="text1"/>
        </w:rPr>
      </w:pPr>
      <w:r w:rsidRPr="00477E7C">
        <w:rPr>
          <w:rFonts w:cstheme="minorHAnsi"/>
          <w:color w:val="000000" w:themeColor="text1"/>
        </w:rPr>
        <w:t>Can provide information/signposting for support services for pupils identified as persistently or severely absent (or at risk of becoming so)</w:t>
      </w:r>
    </w:p>
    <w:p w14:paraId="2654655E" w14:textId="77777777" w:rsidR="00811A8D" w:rsidRPr="00477E7C" w:rsidRDefault="00811A8D" w:rsidP="00811A8D">
      <w:pPr>
        <w:pStyle w:val="ListParagraph"/>
        <w:numPr>
          <w:ilvl w:val="0"/>
          <w:numId w:val="22"/>
        </w:numPr>
        <w:jc w:val="both"/>
        <w:rPr>
          <w:rFonts w:cstheme="minorHAnsi"/>
          <w:color w:val="000000" w:themeColor="text1"/>
        </w:rPr>
      </w:pPr>
      <w:r w:rsidRPr="00477E7C">
        <w:rPr>
          <w:rFonts w:cstheme="minorHAnsi"/>
          <w:color w:val="000000" w:themeColor="text1"/>
        </w:rPr>
        <w:t xml:space="preserve">Works jointly with the school to provide formal support options and legal processes </w:t>
      </w:r>
    </w:p>
    <w:p w14:paraId="0EC1A124" w14:textId="77777777" w:rsidR="00811A8D" w:rsidRPr="00477E7C" w:rsidRDefault="00811A8D" w:rsidP="00811A8D">
      <w:pPr>
        <w:pStyle w:val="ListParagraph"/>
        <w:numPr>
          <w:ilvl w:val="0"/>
          <w:numId w:val="22"/>
        </w:numPr>
        <w:jc w:val="both"/>
        <w:rPr>
          <w:rFonts w:cstheme="minorHAnsi"/>
          <w:color w:val="000000" w:themeColor="text1"/>
        </w:rPr>
      </w:pPr>
      <w:r w:rsidRPr="00477E7C">
        <w:rPr>
          <w:rFonts w:cstheme="minorHAnsi"/>
          <w:color w:val="000000" w:themeColor="text1"/>
        </w:rPr>
        <w:t>Will, where there are safeguarding concerns, facilitate joint working between the school, children’s social care and other statutory safeguarding partners where necessary</w:t>
      </w:r>
    </w:p>
    <w:p w14:paraId="354F9B53" w14:textId="7CDD76EF" w:rsidR="00811A8D" w:rsidRDefault="00811A8D" w:rsidP="00811A8D">
      <w:pPr>
        <w:pStyle w:val="ListParagraph"/>
        <w:numPr>
          <w:ilvl w:val="0"/>
          <w:numId w:val="22"/>
        </w:numPr>
        <w:jc w:val="both"/>
        <w:rPr>
          <w:rFonts w:cstheme="minorHAnsi"/>
          <w:color w:val="000000" w:themeColor="text1"/>
        </w:rPr>
      </w:pPr>
      <w:r w:rsidRPr="00477E7C">
        <w:rPr>
          <w:rFonts w:cstheme="minorHAnsi"/>
          <w:color w:val="000000" w:themeColor="text1"/>
        </w:rPr>
        <w:t>Can, where support is not appropriate (e.g. term time holidays) or being engaged with, enforce attendance through legal intervention and Fixed Penalty Notices</w:t>
      </w:r>
    </w:p>
    <w:p w14:paraId="5728B698" w14:textId="77777777" w:rsidR="00C174F4" w:rsidRDefault="00C174F4" w:rsidP="00C174F4">
      <w:pPr>
        <w:pStyle w:val="ListParagraph"/>
        <w:jc w:val="both"/>
        <w:rPr>
          <w:rFonts w:cstheme="minorHAnsi"/>
          <w:color w:val="000000" w:themeColor="text1"/>
        </w:rPr>
      </w:pPr>
    </w:p>
    <w:p w14:paraId="2C6389E2" w14:textId="7298A774" w:rsidR="00811A8D" w:rsidRPr="00477E7C" w:rsidRDefault="00811A8D" w:rsidP="00811A8D">
      <w:pPr>
        <w:pStyle w:val="Heading2"/>
      </w:pPr>
      <w:bookmarkStart w:id="24" w:name="_Toc172039144"/>
      <w:r>
        <w:t xml:space="preserve">16. </w:t>
      </w:r>
      <w:r w:rsidRPr="00477E7C">
        <w:t>The School Governing Body</w:t>
      </w:r>
      <w:bookmarkEnd w:id="24"/>
    </w:p>
    <w:p w14:paraId="01AD8077" w14:textId="77777777" w:rsidR="00811A8D" w:rsidRPr="00477E7C" w:rsidRDefault="00811A8D" w:rsidP="00811A8D">
      <w:pPr>
        <w:numPr>
          <w:ilvl w:val="0"/>
          <w:numId w:val="23"/>
        </w:numPr>
        <w:shd w:val="clear" w:color="auto" w:fill="FFFFFF"/>
        <w:spacing w:after="0" w:line="240" w:lineRule="auto"/>
        <w:rPr>
          <w:rFonts w:cstheme="minorHAnsi"/>
          <w:color w:val="242424"/>
        </w:rPr>
      </w:pPr>
      <w:r w:rsidRPr="00477E7C">
        <w:rPr>
          <w:rFonts w:cstheme="minorHAnsi"/>
          <w:color w:val="242424"/>
        </w:rPr>
        <w:t>Work with senior leaders to set strategic goals or areas of focus for school attendance, providing support, and challenge, where necessary</w:t>
      </w:r>
    </w:p>
    <w:p w14:paraId="78261524" w14:textId="77777777" w:rsidR="00811A8D" w:rsidRPr="00477E7C" w:rsidRDefault="00811A8D" w:rsidP="00811A8D">
      <w:pPr>
        <w:numPr>
          <w:ilvl w:val="0"/>
          <w:numId w:val="23"/>
        </w:numPr>
        <w:shd w:val="clear" w:color="auto" w:fill="FFFFFF"/>
        <w:spacing w:after="0" w:line="240" w:lineRule="auto"/>
        <w:rPr>
          <w:rFonts w:cstheme="minorHAnsi"/>
          <w:color w:val="242424"/>
        </w:rPr>
      </w:pPr>
      <w:r w:rsidRPr="00477E7C">
        <w:rPr>
          <w:rFonts w:cstheme="minorHAnsi"/>
          <w:color w:val="242424"/>
        </w:rPr>
        <w:t>Review attendance data at board meetings (including school-level trends and benchmarking with other schools)</w:t>
      </w:r>
    </w:p>
    <w:p w14:paraId="680603F5" w14:textId="77777777" w:rsidR="00811A8D" w:rsidRPr="00477E7C" w:rsidRDefault="00811A8D" w:rsidP="00811A8D">
      <w:pPr>
        <w:numPr>
          <w:ilvl w:val="0"/>
          <w:numId w:val="23"/>
        </w:numPr>
        <w:shd w:val="clear" w:color="auto" w:fill="FFFFFF"/>
        <w:spacing w:after="0" w:line="240" w:lineRule="auto"/>
        <w:rPr>
          <w:rFonts w:cstheme="minorHAnsi"/>
          <w:color w:val="242424"/>
        </w:rPr>
      </w:pPr>
      <w:r w:rsidRPr="00477E7C">
        <w:rPr>
          <w:rFonts w:cstheme="minorHAnsi"/>
          <w:color w:val="242424"/>
        </w:rPr>
        <w:t>Pay particular attention to pupil cohorts that have poor attendance, have had poor attendance historically, or face entrenched barriers to attendance. For example, pupils:</w:t>
      </w:r>
    </w:p>
    <w:p w14:paraId="49D2C4EA" w14:textId="77777777" w:rsidR="00811A8D" w:rsidRPr="00477E7C" w:rsidRDefault="00811A8D" w:rsidP="00811A8D">
      <w:pPr>
        <w:numPr>
          <w:ilvl w:val="1"/>
          <w:numId w:val="23"/>
        </w:numPr>
        <w:shd w:val="clear" w:color="auto" w:fill="FFFFFF"/>
        <w:spacing w:after="0" w:line="240" w:lineRule="auto"/>
        <w:rPr>
          <w:rFonts w:cstheme="minorHAnsi"/>
          <w:color w:val="242424"/>
        </w:rPr>
      </w:pPr>
      <w:r w:rsidRPr="00477E7C">
        <w:rPr>
          <w:rFonts w:cstheme="minorHAnsi"/>
          <w:color w:val="242424"/>
        </w:rPr>
        <w:t>With a social worker</w:t>
      </w:r>
    </w:p>
    <w:p w14:paraId="35D928F7" w14:textId="77777777" w:rsidR="00811A8D" w:rsidRPr="00477E7C" w:rsidRDefault="00811A8D" w:rsidP="00811A8D">
      <w:pPr>
        <w:numPr>
          <w:ilvl w:val="1"/>
          <w:numId w:val="23"/>
        </w:numPr>
        <w:shd w:val="clear" w:color="auto" w:fill="FFFFFF" w:themeFill="background1"/>
        <w:spacing w:after="0" w:line="240" w:lineRule="auto"/>
        <w:rPr>
          <w:rFonts w:cstheme="minorHAnsi"/>
          <w:color w:val="242424"/>
        </w:rPr>
      </w:pPr>
      <w:r w:rsidRPr="00477E7C">
        <w:rPr>
          <w:rFonts w:cstheme="minorHAnsi"/>
          <w:color w:val="242424"/>
        </w:rPr>
        <w:t>From a background where attendance has been a concern </w:t>
      </w:r>
    </w:p>
    <w:p w14:paraId="67054B0B" w14:textId="77777777" w:rsidR="00811A8D" w:rsidRPr="00477E7C" w:rsidRDefault="00811A8D" w:rsidP="00811A8D">
      <w:pPr>
        <w:numPr>
          <w:ilvl w:val="1"/>
          <w:numId w:val="23"/>
        </w:numPr>
        <w:shd w:val="clear" w:color="auto" w:fill="FFFFFF"/>
        <w:spacing w:after="0" w:line="240" w:lineRule="auto"/>
        <w:rPr>
          <w:rFonts w:cstheme="minorHAnsi"/>
          <w:color w:val="242424"/>
        </w:rPr>
      </w:pPr>
      <w:r w:rsidRPr="00477E7C">
        <w:rPr>
          <w:rFonts w:cstheme="minorHAnsi"/>
          <w:color w:val="242424"/>
        </w:rPr>
        <w:t>With a long-term medical condition</w:t>
      </w:r>
    </w:p>
    <w:p w14:paraId="511CD17E" w14:textId="77777777" w:rsidR="00811A8D" w:rsidRPr="00477E7C" w:rsidRDefault="00811A8D" w:rsidP="00811A8D">
      <w:pPr>
        <w:numPr>
          <w:ilvl w:val="1"/>
          <w:numId w:val="23"/>
        </w:numPr>
        <w:shd w:val="clear" w:color="auto" w:fill="FFFFFF"/>
        <w:spacing w:after="0" w:line="240" w:lineRule="auto"/>
        <w:rPr>
          <w:rFonts w:cstheme="minorHAnsi"/>
          <w:color w:val="242424"/>
        </w:rPr>
      </w:pPr>
      <w:r w:rsidRPr="00477E7C">
        <w:rPr>
          <w:rFonts w:cstheme="minorHAnsi"/>
          <w:color w:val="242424"/>
        </w:rPr>
        <w:t>With special education needs and/or disabilities (SEND)</w:t>
      </w:r>
    </w:p>
    <w:p w14:paraId="599DA936" w14:textId="77777777" w:rsidR="00811A8D" w:rsidRPr="00477E7C" w:rsidRDefault="00811A8D" w:rsidP="00811A8D">
      <w:pPr>
        <w:numPr>
          <w:ilvl w:val="1"/>
          <w:numId w:val="23"/>
        </w:numPr>
        <w:shd w:val="clear" w:color="auto" w:fill="FFFFFF"/>
        <w:spacing w:after="0" w:line="240" w:lineRule="auto"/>
        <w:rPr>
          <w:rFonts w:cstheme="minorHAnsi"/>
          <w:color w:val="242424"/>
        </w:rPr>
      </w:pPr>
      <w:r w:rsidRPr="00477E7C">
        <w:rPr>
          <w:rFonts w:cstheme="minorHAnsi"/>
          <w:color w:val="242424"/>
        </w:rPr>
        <w:t xml:space="preserve">With Free School Meals eligibility </w:t>
      </w:r>
    </w:p>
    <w:p w14:paraId="10715FAD" w14:textId="08AA711C" w:rsidR="00811A8D" w:rsidRDefault="00811A8D" w:rsidP="00811A8D">
      <w:pPr>
        <w:numPr>
          <w:ilvl w:val="0"/>
          <w:numId w:val="23"/>
        </w:numPr>
        <w:shd w:val="clear" w:color="auto" w:fill="FFFFFF"/>
        <w:spacing w:after="0" w:line="240" w:lineRule="auto"/>
        <w:rPr>
          <w:rFonts w:cstheme="minorHAnsi"/>
          <w:color w:val="242424"/>
        </w:rPr>
      </w:pPr>
      <w:r w:rsidRPr="00477E7C">
        <w:rPr>
          <w:rFonts w:cstheme="minorHAnsi"/>
          <w:color w:val="242424"/>
        </w:rPr>
        <w:t>Analyse the school's absence and attendance rates</w:t>
      </w:r>
    </w:p>
    <w:p w14:paraId="0DC1F460" w14:textId="77777777" w:rsidR="00C174F4" w:rsidRDefault="00C174F4" w:rsidP="00C174F4">
      <w:pPr>
        <w:shd w:val="clear" w:color="auto" w:fill="FFFFFF"/>
        <w:spacing w:after="0" w:line="240" w:lineRule="auto"/>
        <w:ind w:left="720"/>
        <w:rPr>
          <w:rFonts w:cstheme="minorHAnsi"/>
          <w:color w:val="242424"/>
        </w:rPr>
      </w:pPr>
    </w:p>
    <w:p w14:paraId="5EDCC55F" w14:textId="004E77B0" w:rsidR="00811A8D" w:rsidRPr="00811A8D" w:rsidRDefault="00811A8D" w:rsidP="00811A8D">
      <w:pPr>
        <w:pStyle w:val="Heading2"/>
      </w:pPr>
      <w:bookmarkStart w:id="25" w:name="_Toc172039145"/>
      <w:r>
        <w:t xml:space="preserve">17. </w:t>
      </w:r>
      <w:r w:rsidRPr="00811A8D">
        <w:t>Staff training</w:t>
      </w:r>
      <w:bookmarkEnd w:id="25"/>
    </w:p>
    <w:p w14:paraId="568CA7B9" w14:textId="77777777" w:rsidR="00811A8D" w:rsidRPr="00811A8D" w:rsidRDefault="00811A8D" w:rsidP="00811A8D">
      <w:pPr>
        <w:pStyle w:val="ListParagraph"/>
        <w:numPr>
          <w:ilvl w:val="0"/>
          <w:numId w:val="23"/>
        </w:numPr>
        <w:spacing w:before="200"/>
        <w:jc w:val="both"/>
        <w:rPr>
          <w:rFonts w:cstheme="minorHAnsi"/>
          <w:color w:val="000000" w:themeColor="text1"/>
        </w:rPr>
      </w:pPr>
      <w:r w:rsidRPr="00811A8D">
        <w:rPr>
          <w:rFonts w:cstheme="minorHAnsi"/>
          <w:color w:val="000000" w:themeColor="text1"/>
        </w:rPr>
        <w:t xml:space="preserve">All school staff are expected to promote a focus on attendance and recognise the importance of early intervention. As part of their induction and refresher training, staff will be able to identify potentially “at-risk” pupils and understand that absence can indicate wider issues requiring support. If support is unsuccessful or not engaged with, all staff will be aware of escalation processes. </w:t>
      </w:r>
    </w:p>
    <w:p w14:paraId="6D0B58B8" w14:textId="77777777" w:rsidR="00811A8D" w:rsidRPr="00811A8D" w:rsidRDefault="00811A8D" w:rsidP="00811A8D">
      <w:pPr>
        <w:pStyle w:val="ListParagraph"/>
        <w:spacing w:before="200"/>
        <w:jc w:val="both"/>
        <w:rPr>
          <w:rFonts w:cstheme="minorHAnsi"/>
          <w:color w:val="000000" w:themeColor="text1"/>
        </w:rPr>
      </w:pPr>
    </w:p>
    <w:p w14:paraId="675775FD" w14:textId="1BCCA345" w:rsidR="00811A8D" w:rsidRPr="00811A8D" w:rsidRDefault="00811A8D" w:rsidP="00811A8D">
      <w:pPr>
        <w:pStyle w:val="Heading2"/>
      </w:pPr>
      <w:bookmarkStart w:id="26" w:name="_Toc172039146"/>
      <w:r>
        <w:t xml:space="preserve">18. </w:t>
      </w:r>
      <w:r w:rsidRPr="00811A8D">
        <w:t>Pupils at risk of persistent absence (PA)</w:t>
      </w:r>
      <w:bookmarkEnd w:id="26"/>
      <w:r w:rsidRPr="00811A8D">
        <w:t xml:space="preserve"> </w:t>
      </w:r>
    </w:p>
    <w:p w14:paraId="21566186" w14:textId="2D13AE6D" w:rsidR="00811A8D" w:rsidRDefault="00811A8D" w:rsidP="00811A8D">
      <w:pPr>
        <w:pStyle w:val="ListParagraph"/>
        <w:numPr>
          <w:ilvl w:val="0"/>
          <w:numId w:val="23"/>
        </w:numPr>
        <w:spacing w:before="200"/>
        <w:jc w:val="both"/>
        <w:rPr>
          <w:rFonts w:cstheme="minorHAnsi"/>
          <w:color w:val="000000" w:themeColor="text1"/>
        </w:rPr>
      </w:pPr>
      <w:r w:rsidRPr="00811A8D">
        <w:rPr>
          <w:rFonts w:cstheme="minorHAnsi"/>
          <w:color w:val="000000" w:themeColor="text1"/>
        </w:rPr>
        <w:t>The school will ensure it offers support to pupils at risk of persistent absence (PA), in conjunction with all relevant external authorities, where necessary.</w:t>
      </w:r>
    </w:p>
    <w:p w14:paraId="671747C3" w14:textId="77777777" w:rsidR="00C174F4" w:rsidRPr="00811A8D" w:rsidRDefault="00C174F4" w:rsidP="00C174F4">
      <w:pPr>
        <w:pStyle w:val="ListParagraph"/>
        <w:spacing w:before="200"/>
        <w:jc w:val="both"/>
        <w:rPr>
          <w:rFonts w:cstheme="minorHAnsi"/>
          <w:color w:val="000000" w:themeColor="text1"/>
        </w:rPr>
      </w:pPr>
    </w:p>
    <w:p w14:paraId="09E819C4" w14:textId="66E988CF" w:rsidR="00811A8D" w:rsidRPr="00477E7C" w:rsidRDefault="00811A8D" w:rsidP="00811A8D">
      <w:pPr>
        <w:pStyle w:val="Heading2"/>
      </w:pPr>
      <w:bookmarkStart w:id="27" w:name="_Parental_involvement"/>
      <w:bookmarkStart w:id="28" w:name="_Attendance_register"/>
      <w:bookmarkStart w:id="29" w:name="_Attendance_officer"/>
      <w:bookmarkStart w:id="30" w:name="_Truancy"/>
      <w:bookmarkStart w:id="31" w:name="_Missing_children"/>
      <w:bookmarkStart w:id="32" w:name="_Religious_observances"/>
      <w:bookmarkStart w:id="33" w:name="_Appointments"/>
      <w:bookmarkStart w:id="34" w:name="_Modelling,_sport_and"/>
      <w:bookmarkStart w:id="35" w:name="_[Updated]_Young_carers"/>
      <w:bookmarkStart w:id="36" w:name="_Rewarding_good_attendance"/>
      <w:bookmarkStart w:id="37" w:name="_Toc172039147"/>
      <w:bookmarkEnd w:id="27"/>
      <w:bookmarkEnd w:id="28"/>
      <w:bookmarkEnd w:id="29"/>
      <w:bookmarkEnd w:id="30"/>
      <w:bookmarkEnd w:id="31"/>
      <w:bookmarkEnd w:id="32"/>
      <w:bookmarkEnd w:id="33"/>
      <w:bookmarkEnd w:id="34"/>
      <w:bookmarkEnd w:id="35"/>
      <w:bookmarkEnd w:id="36"/>
      <w:r>
        <w:t xml:space="preserve">19. </w:t>
      </w:r>
      <w:r w:rsidRPr="00477E7C">
        <w:t>Monitoring and review</w:t>
      </w:r>
      <w:bookmarkEnd w:id="37"/>
      <w:r w:rsidRPr="00477E7C">
        <w:t xml:space="preserve"> </w:t>
      </w:r>
    </w:p>
    <w:p w14:paraId="28311DA4" w14:textId="2A929E1D" w:rsidR="00811A8D" w:rsidRPr="00811A8D" w:rsidRDefault="00811A8D" w:rsidP="00811A8D">
      <w:pPr>
        <w:pStyle w:val="ListParagraph"/>
        <w:numPr>
          <w:ilvl w:val="0"/>
          <w:numId w:val="23"/>
        </w:numPr>
        <w:spacing w:before="200"/>
        <w:jc w:val="both"/>
        <w:rPr>
          <w:rFonts w:cstheme="minorHAnsi"/>
          <w:color w:val="000000" w:themeColor="text1"/>
        </w:rPr>
      </w:pPr>
      <w:r w:rsidRPr="00811A8D">
        <w:rPr>
          <w:rFonts w:cstheme="minorHAnsi"/>
          <w:color w:val="000000" w:themeColor="text1"/>
        </w:rPr>
        <w:t xml:space="preserve">Attendance and punctuality will be monitored throughout the year. The school’s attendance target is </w:t>
      </w:r>
      <w:r w:rsidRPr="00811A8D">
        <w:rPr>
          <w:rFonts w:cstheme="minorHAnsi"/>
          <w:b/>
          <w:bCs/>
          <w:color w:val="000000" w:themeColor="text1"/>
          <w:u w:val="single"/>
        </w:rPr>
        <w:t>97%</w:t>
      </w:r>
      <w:r w:rsidR="00C174F4">
        <w:rPr>
          <w:rFonts w:cstheme="minorHAnsi"/>
          <w:b/>
          <w:bCs/>
          <w:color w:val="000000" w:themeColor="text1"/>
          <w:u w:val="single"/>
        </w:rPr>
        <w:t>.</w:t>
      </w:r>
    </w:p>
    <w:p w14:paraId="7F4AE135" w14:textId="77777777" w:rsidR="00811A8D" w:rsidRPr="00811A8D" w:rsidRDefault="00811A8D" w:rsidP="00811A8D">
      <w:pPr>
        <w:pStyle w:val="ListParagraph"/>
        <w:numPr>
          <w:ilvl w:val="0"/>
          <w:numId w:val="23"/>
        </w:numPr>
        <w:spacing w:before="200"/>
        <w:jc w:val="both"/>
        <w:rPr>
          <w:rFonts w:cstheme="minorHAnsi"/>
          <w:color w:val="000000" w:themeColor="text1"/>
        </w:rPr>
      </w:pPr>
      <w:r w:rsidRPr="00811A8D">
        <w:rPr>
          <w:rFonts w:cstheme="minorHAnsi"/>
          <w:color w:val="000000" w:themeColor="text1"/>
        </w:rPr>
        <w:t xml:space="preserve">This policy will be reviewed </w:t>
      </w:r>
      <w:r w:rsidRPr="00811A8D">
        <w:rPr>
          <w:rFonts w:cstheme="minorHAnsi"/>
          <w:b/>
          <w:bCs/>
          <w:color w:val="000000" w:themeColor="text1"/>
          <w:u w:val="single"/>
        </w:rPr>
        <w:t>annually</w:t>
      </w:r>
      <w:r w:rsidRPr="00811A8D">
        <w:rPr>
          <w:rFonts w:cstheme="minorHAnsi"/>
          <w:color w:val="000000" w:themeColor="text1"/>
        </w:rPr>
        <w:t xml:space="preserve"> by the headteacher. The next scheduled review date for this policy is </w:t>
      </w:r>
      <w:r w:rsidRPr="00811A8D">
        <w:rPr>
          <w:rFonts w:cstheme="minorHAnsi"/>
          <w:b/>
          <w:bCs/>
          <w:color w:val="000000" w:themeColor="text1"/>
          <w:u w:val="single"/>
        </w:rPr>
        <w:t>September 2025</w:t>
      </w:r>
      <w:r w:rsidRPr="00811A8D">
        <w:rPr>
          <w:rFonts w:cstheme="minorHAnsi"/>
          <w:color w:val="000000" w:themeColor="text1"/>
        </w:rPr>
        <w:t>.</w:t>
      </w:r>
    </w:p>
    <w:p w14:paraId="7DC00464" w14:textId="77777777" w:rsidR="00811A8D" w:rsidRPr="00477E7C" w:rsidRDefault="00811A8D" w:rsidP="00811A8D">
      <w:pPr>
        <w:shd w:val="clear" w:color="auto" w:fill="FFFFFF"/>
        <w:spacing w:after="0" w:line="240" w:lineRule="auto"/>
        <w:ind w:left="360"/>
        <w:rPr>
          <w:rFonts w:cstheme="minorHAnsi"/>
          <w:color w:val="242424"/>
        </w:rPr>
      </w:pPr>
    </w:p>
    <w:p w14:paraId="1531DD54" w14:textId="4F120523" w:rsidR="003046BA" w:rsidRDefault="003046BA" w:rsidP="003046BA">
      <w:pPr>
        <w:pStyle w:val="Heading2"/>
      </w:pPr>
    </w:p>
    <w:sectPr w:rsidR="003046BA">
      <w:headerReference w:type="default" r:id="rId19"/>
      <w:footerReference w:type="even" r:id="rId20"/>
      <w:footerReference w:type="default" r:id="rId21"/>
      <w:type w:val="continuous"/>
      <w:pgSz w:w="11900" w:h="16840"/>
      <w:pgMar w:top="1135" w:right="1360" w:bottom="1100" w:left="1300" w:header="420" w:footer="30" w:gutter="0"/>
      <w:cols w:space="720" w:equalWidth="0">
        <w:col w:w="9240"/>
      </w:cols>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E3C3F" w14:textId="77777777" w:rsidR="001D4C62" w:rsidRDefault="001D4C62">
      <w:pPr>
        <w:spacing w:after="0" w:line="240" w:lineRule="auto"/>
      </w:pPr>
      <w:r>
        <w:separator/>
      </w:r>
    </w:p>
  </w:endnote>
  <w:endnote w:type="continuationSeparator" w:id="0">
    <w:p w14:paraId="57B78D0B" w14:textId="77777777" w:rsidR="001D4C62" w:rsidRDefault="001D4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Gill Sans">
    <w:altName w:val="Gill Sans M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A089C" w14:textId="77777777" w:rsidR="001D4C62" w:rsidRDefault="001D4C62">
    <w:pPr>
      <w:spacing w:line="240" w:lineRule="exact"/>
    </w:pPr>
  </w:p>
  <w:p w14:paraId="7EF9231B" w14:textId="77777777" w:rsidR="001D4C62" w:rsidRDefault="001D4C62">
    <w:pPr>
      <w:spacing w:line="19" w:lineRule="exact"/>
      <w:jc w:val="both"/>
      <w:rPr>
        <w:sz w:val="20"/>
      </w:rPr>
    </w:pPr>
    <w:r>
      <w:rPr>
        <w:noProof/>
      </w:rPr>
      <mc:AlternateContent>
        <mc:Choice Requires="wps">
          <w:drawing>
            <wp:anchor distT="0" distB="0" distL="114300" distR="114300" simplePos="0" relativeHeight="251659264" behindDoc="1" locked="1" layoutInCell="0" allowOverlap="1" wp14:anchorId="5820B44A" wp14:editId="79B15F35">
              <wp:simplePos x="0" y="0"/>
              <wp:positionH relativeFrom="page">
                <wp:posOffset>914400</wp:posOffset>
              </wp:positionH>
              <wp:positionV relativeFrom="paragraph">
                <wp:posOffset>0</wp:posOffset>
              </wp:positionV>
              <wp:extent cx="5730875" cy="12065"/>
              <wp:effectExtent l="0" t="0" r="3175" b="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0875"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E4FAA" id="Rectangle 18" o:spid="_x0000_s1026" style="position:absolute;margin-left:1in;margin-top:0;width:451.25pt;height:.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" o:allowincell="f" fillcolor="black" stroked="f" strokeweight="0">
              <w10:wrap anchorx="page"/>
              <w10:anchorlock/>
            </v:rect>
          </w:pict>
        </mc:Fallback>
      </mc:AlternateContent>
    </w:r>
  </w:p>
  <w:p w14:paraId="36C4CC3A" w14:textId="77777777" w:rsidR="001D4C62" w:rsidRDefault="001D4C62">
    <w:pPr>
      <w:tabs>
        <w:tab w:val="right" w:pos="9025"/>
      </w:tabs>
      <w:jc w:val="both"/>
      <w:rPr>
        <w:rFonts w:ascii="Times New Roman" w:hAnsi="Times New Roman"/>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28186" w14:textId="552A9DB0" w:rsidR="001D4C62" w:rsidRDefault="001D4C62">
    <w:pPr>
      <w:pStyle w:val="Header"/>
      <w:tabs>
        <w:tab w:val="clear" w:pos="4513"/>
        <w:tab w:val="left" w:pos="426"/>
      </w:tabs>
      <w:spacing w:after="0" w:line="240" w:lineRule="auto"/>
      <w:rPr>
        <w:sz w:val="20"/>
      </w:rPr>
    </w:pPr>
    <w:r>
      <w:rPr>
        <w:sz w:val="20"/>
      </w:rPr>
      <w:fldChar w:fldCharType="begin"/>
    </w:r>
    <w:r>
      <w:rPr>
        <w:sz w:val="20"/>
      </w:rPr>
      <w:instrText xml:space="preserve"> STYLEREF  "Heading 2"  \* MERGEFORMAT </w:instrText>
    </w:r>
    <w:r w:rsidR="00C174F4">
      <w:rPr>
        <w:sz w:val="20"/>
      </w:rPr>
      <w:fldChar w:fldCharType="separate"/>
    </w:r>
    <w:r w:rsidR="00C174F4">
      <w:rPr>
        <w:noProof/>
        <w:sz w:val="20"/>
      </w:rPr>
      <w:t>3. Definitions</w:t>
    </w:r>
    <w:r>
      <w:rPr>
        <w:sz w:val="20"/>
      </w:rPr>
      <w:fldChar w:fldCharType="end"/>
    </w:r>
    <w:r>
      <w:rPr>
        <w:sz w:val="20"/>
      </w:rPr>
      <w:tab/>
    </w:r>
    <w:r>
      <w:rPr>
        <w:sz w:val="20"/>
        <w:szCs w:val="20"/>
      </w:rPr>
      <w:t xml:space="preserve">Page </w:t>
    </w:r>
    <w:r>
      <w:rPr>
        <w:b/>
        <w:bCs/>
        <w:sz w:val="20"/>
        <w:szCs w:val="20"/>
      </w:rPr>
      <w:fldChar w:fldCharType="begin"/>
    </w:r>
    <w:r>
      <w:rPr>
        <w:b/>
        <w:bCs/>
        <w:sz w:val="20"/>
        <w:szCs w:val="20"/>
      </w:rPr>
      <w:instrText xml:space="preserve"> PAGE </w:instrText>
    </w:r>
    <w:r>
      <w:rPr>
        <w:b/>
        <w:bCs/>
        <w:sz w:val="20"/>
        <w:szCs w:val="20"/>
      </w:rPr>
      <w:fldChar w:fldCharType="separate"/>
    </w:r>
    <w:r w:rsidR="00B80DA7">
      <w:rPr>
        <w:b/>
        <w:bCs/>
        <w:noProof/>
        <w:sz w:val="20"/>
        <w:szCs w:val="20"/>
      </w:rPr>
      <w:t>14</w:t>
    </w:r>
    <w:r>
      <w:rPr>
        <w:b/>
        <w:bCs/>
        <w:sz w:val="20"/>
        <w:szCs w:val="20"/>
      </w:rPr>
      <w:fldChar w:fldCharType="end"/>
    </w:r>
    <w:r>
      <w:rPr>
        <w:sz w:val="20"/>
        <w:szCs w:val="20"/>
      </w:rPr>
      <w:t xml:space="preserve"> of </w:t>
    </w:r>
    <w:r>
      <w:rPr>
        <w:b/>
        <w:bCs/>
        <w:sz w:val="20"/>
        <w:szCs w:val="20"/>
      </w:rPr>
      <w:fldChar w:fldCharType="begin"/>
    </w:r>
    <w:r>
      <w:rPr>
        <w:b/>
        <w:bCs/>
        <w:sz w:val="20"/>
        <w:szCs w:val="20"/>
      </w:rPr>
      <w:instrText xml:space="preserve"> NUMPAGES  </w:instrText>
    </w:r>
    <w:r>
      <w:rPr>
        <w:b/>
        <w:bCs/>
        <w:sz w:val="20"/>
        <w:szCs w:val="20"/>
      </w:rPr>
      <w:fldChar w:fldCharType="separate"/>
    </w:r>
    <w:r w:rsidR="00B80DA7">
      <w:rPr>
        <w:b/>
        <w:bCs/>
        <w:noProof/>
        <w:sz w:val="20"/>
        <w:szCs w:val="20"/>
      </w:rPr>
      <w:t>14</w:t>
    </w:r>
    <w:r>
      <w:rPr>
        <w:b/>
        <w:bCs/>
        <w:sz w:val="20"/>
        <w:szCs w:val="20"/>
      </w:rPr>
      <w:fldChar w:fldCharType="end"/>
    </w:r>
  </w:p>
  <w:p w14:paraId="720FBF61" w14:textId="77777777" w:rsidR="001D4C62" w:rsidRDefault="001D4C62">
    <w:pPr>
      <w:pStyle w:val="Footer"/>
      <w:jc w:val="center"/>
      <w:rPr>
        <w:rFonts w:ascii="Arial" w:hAnsi="Arial" w:cs="Arial"/>
        <w:sz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8F1C" w14:textId="77777777" w:rsidR="001D4C62" w:rsidRDefault="001D4C62">
      <w:pPr>
        <w:spacing w:after="0" w:line="240" w:lineRule="auto"/>
      </w:pPr>
      <w:r>
        <w:separator/>
      </w:r>
    </w:p>
  </w:footnote>
  <w:footnote w:type="continuationSeparator" w:id="0">
    <w:p w14:paraId="758999F0" w14:textId="77777777" w:rsidR="001D4C62" w:rsidRDefault="001D4C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050AE" w14:textId="7F6A0DAF" w:rsidR="001D4C62" w:rsidRDefault="001D4C62">
    <w:pPr>
      <w:spacing w:line="240" w:lineRule="exact"/>
      <w:rPr>
        <w:sz w:val="20"/>
      </w:rPr>
    </w:pPr>
    <w:r>
      <w:rPr>
        <w:rFonts w:asciiTheme="minorHAnsi" w:hAnsiTheme="minorHAnsi" w:cstheme="minorHAnsi"/>
        <w:noProof/>
      </w:rPr>
      <w:drawing>
        <wp:anchor distT="0" distB="0" distL="114300" distR="114300" simplePos="0" relativeHeight="251664384" behindDoc="0" locked="0" layoutInCell="1" allowOverlap="1" wp14:anchorId="4BD05C59" wp14:editId="1373AF81">
          <wp:simplePos x="0" y="0"/>
          <wp:positionH relativeFrom="column">
            <wp:posOffset>5943600</wp:posOffset>
          </wp:positionH>
          <wp:positionV relativeFrom="paragraph">
            <wp:posOffset>-89230</wp:posOffset>
          </wp:positionV>
          <wp:extent cx="467059" cy="431103"/>
          <wp:effectExtent l="0" t="0" r="0"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7059" cy="431103"/>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sz w:val="20"/>
      </w:rPr>
      <w:fldChar w:fldCharType="begin"/>
    </w:r>
    <w:r>
      <w:rPr>
        <w:sz w:val="20"/>
      </w:rPr>
      <w:instrText xml:space="preserve"> STYLEREF  "Heading 1"  \* MERGEFORMAT </w:instrText>
    </w:r>
    <w:r>
      <w:rPr>
        <w:sz w:val="20"/>
      </w:rPr>
      <w:fldChar w:fldCharType="separate"/>
    </w:r>
    <w:r w:rsidR="00C174F4">
      <w:rPr>
        <w:noProof/>
        <w:sz w:val="20"/>
      </w:rPr>
      <w:t>Attendance Policy</w:t>
    </w:r>
    <w:r>
      <w:rPr>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hybridMultilevel"/>
    <w:tmpl w:val="87CE766E"/>
    <w:lvl w:ilvl="0" w:tplc="FF7243E8">
      <w:start w:val="1"/>
      <w:numFmt w:val="bullet"/>
      <w:lvlText w:val=""/>
      <w:lvlJc w:val="left"/>
      <w:pPr>
        <w:ind w:left="502" w:hanging="360"/>
      </w:pPr>
      <w:rPr>
        <w:rFonts w:ascii="Symbol" w:hAnsi="Symbol"/>
        <w:b w:val="0"/>
        <w:bCs w:val="0"/>
        <w:color w:val="auto"/>
      </w:rPr>
    </w:lvl>
    <w:lvl w:ilvl="1" w:tplc="E9342D24">
      <w:start w:val="1"/>
      <w:numFmt w:val="bullet"/>
      <w:lvlText w:val="o"/>
      <w:lvlJc w:val="left"/>
      <w:pPr>
        <w:tabs>
          <w:tab w:val="num" w:pos="1222"/>
        </w:tabs>
        <w:ind w:left="1222" w:hanging="360"/>
      </w:pPr>
      <w:rPr>
        <w:rFonts w:ascii="Courier New" w:hAnsi="Courier New"/>
      </w:rPr>
    </w:lvl>
    <w:lvl w:ilvl="2" w:tplc="07EC3F84">
      <w:start w:val="1"/>
      <w:numFmt w:val="bullet"/>
      <w:lvlText w:val=""/>
      <w:lvlJc w:val="left"/>
      <w:pPr>
        <w:tabs>
          <w:tab w:val="num" w:pos="1942"/>
        </w:tabs>
        <w:ind w:left="1942" w:hanging="360"/>
      </w:pPr>
      <w:rPr>
        <w:rFonts w:ascii="Wingdings" w:hAnsi="Wingdings"/>
      </w:rPr>
    </w:lvl>
    <w:lvl w:ilvl="3" w:tplc="30A6A1F0">
      <w:start w:val="1"/>
      <w:numFmt w:val="bullet"/>
      <w:lvlText w:val=""/>
      <w:lvlJc w:val="left"/>
      <w:pPr>
        <w:tabs>
          <w:tab w:val="num" w:pos="2662"/>
        </w:tabs>
        <w:ind w:left="2662" w:hanging="360"/>
      </w:pPr>
      <w:rPr>
        <w:rFonts w:ascii="Symbol" w:hAnsi="Symbol"/>
      </w:rPr>
    </w:lvl>
    <w:lvl w:ilvl="4" w:tplc="FB14D86C">
      <w:start w:val="1"/>
      <w:numFmt w:val="bullet"/>
      <w:lvlText w:val="o"/>
      <w:lvlJc w:val="left"/>
      <w:pPr>
        <w:tabs>
          <w:tab w:val="num" w:pos="3382"/>
        </w:tabs>
        <w:ind w:left="3382" w:hanging="360"/>
      </w:pPr>
      <w:rPr>
        <w:rFonts w:ascii="Courier New" w:hAnsi="Courier New"/>
      </w:rPr>
    </w:lvl>
    <w:lvl w:ilvl="5" w:tplc="62665924">
      <w:start w:val="1"/>
      <w:numFmt w:val="bullet"/>
      <w:lvlText w:val=""/>
      <w:lvlJc w:val="left"/>
      <w:pPr>
        <w:tabs>
          <w:tab w:val="num" w:pos="4102"/>
        </w:tabs>
        <w:ind w:left="4102" w:hanging="360"/>
      </w:pPr>
      <w:rPr>
        <w:rFonts w:ascii="Wingdings" w:hAnsi="Wingdings"/>
      </w:rPr>
    </w:lvl>
    <w:lvl w:ilvl="6" w:tplc="3E8CD958">
      <w:start w:val="1"/>
      <w:numFmt w:val="bullet"/>
      <w:lvlText w:val=""/>
      <w:lvlJc w:val="left"/>
      <w:pPr>
        <w:tabs>
          <w:tab w:val="num" w:pos="4822"/>
        </w:tabs>
        <w:ind w:left="4822" w:hanging="360"/>
      </w:pPr>
      <w:rPr>
        <w:rFonts w:ascii="Symbol" w:hAnsi="Symbol"/>
      </w:rPr>
    </w:lvl>
    <w:lvl w:ilvl="7" w:tplc="AE8CBFEC">
      <w:start w:val="1"/>
      <w:numFmt w:val="bullet"/>
      <w:lvlText w:val="o"/>
      <w:lvlJc w:val="left"/>
      <w:pPr>
        <w:tabs>
          <w:tab w:val="num" w:pos="5542"/>
        </w:tabs>
        <w:ind w:left="5542" w:hanging="360"/>
      </w:pPr>
      <w:rPr>
        <w:rFonts w:ascii="Courier New" w:hAnsi="Courier New"/>
      </w:rPr>
    </w:lvl>
    <w:lvl w:ilvl="8" w:tplc="6DBAFDA8">
      <w:start w:val="1"/>
      <w:numFmt w:val="bullet"/>
      <w:lvlText w:val=""/>
      <w:lvlJc w:val="left"/>
      <w:pPr>
        <w:tabs>
          <w:tab w:val="num" w:pos="6262"/>
        </w:tabs>
        <w:ind w:left="6262" w:hanging="360"/>
      </w:pPr>
      <w:rPr>
        <w:rFonts w:ascii="Wingdings" w:hAnsi="Wingdings"/>
      </w:rPr>
    </w:lvl>
  </w:abstractNum>
  <w:abstractNum w:abstractNumId="1" w15:restartNumberingAfterBreak="0">
    <w:nsid w:val="0EF20D92"/>
    <w:multiLevelType w:val="hybridMultilevel"/>
    <w:tmpl w:val="8256AB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43B96"/>
    <w:multiLevelType w:val="hybridMultilevel"/>
    <w:tmpl w:val="355C775E"/>
    <w:lvl w:ilvl="0" w:tplc="CD56D93A">
      <w:start w:val="1"/>
      <w:numFmt w:val="bullet"/>
      <w:lvlText w:val=""/>
      <w:lvlJc w:val="left"/>
      <w:pPr>
        <w:ind w:left="720" w:hanging="360"/>
      </w:pPr>
      <w:rPr>
        <w:rFonts w:ascii="Symbol" w:hAnsi="Symbol" w:hint="default"/>
      </w:rPr>
    </w:lvl>
    <w:lvl w:ilvl="1" w:tplc="38022748">
      <w:start w:val="1"/>
      <w:numFmt w:val="bullet"/>
      <w:lvlText w:val="o"/>
      <w:lvlJc w:val="left"/>
      <w:pPr>
        <w:ind w:left="1440" w:hanging="360"/>
      </w:pPr>
      <w:rPr>
        <w:rFonts w:ascii="Courier New" w:hAnsi="Courier New" w:hint="default"/>
      </w:rPr>
    </w:lvl>
    <w:lvl w:ilvl="2" w:tplc="494A2626">
      <w:start w:val="1"/>
      <w:numFmt w:val="bullet"/>
      <w:lvlText w:val=""/>
      <w:lvlJc w:val="left"/>
      <w:pPr>
        <w:ind w:left="2160" w:hanging="360"/>
      </w:pPr>
      <w:rPr>
        <w:rFonts w:ascii="Wingdings" w:hAnsi="Wingdings" w:hint="default"/>
      </w:rPr>
    </w:lvl>
    <w:lvl w:ilvl="3" w:tplc="D22C7E12">
      <w:start w:val="1"/>
      <w:numFmt w:val="bullet"/>
      <w:lvlText w:val=""/>
      <w:lvlJc w:val="left"/>
      <w:pPr>
        <w:ind w:left="2880" w:hanging="360"/>
      </w:pPr>
      <w:rPr>
        <w:rFonts w:ascii="Symbol" w:hAnsi="Symbol" w:hint="default"/>
      </w:rPr>
    </w:lvl>
    <w:lvl w:ilvl="4" w:tplc="EB70C586">
      <w:start w:val="1"/>
      <w:numFmt w:val="bullet"/>
      <w:lvlText w:val="o"/>
      <w:lvlJc w:val="left"/>
      <w:pPr>
        <w:ind w:left="3600" w:hanging="360"/>
      </w:pPr>
      <w:rPr>
        <w:rFonts w:ascii="Courier New" w:hAnsi="Courier New" w:hint="default"/>
      </w:rPr>
    </w:lvl>
    <w:lvl w:ilvl="5" w:tplc="4BB0EE58">
      <w:start w:val="1"/>
      <w:numFmt w:val="bullet"/>
      <w:lvlText w:val=""/>
      <w:lvlJc w:val="left"/>
      <w:pPr>
        <w:ind w:left="4320" w:hanging="360"/>
      </w:pPr>
      <w:rPr>
        <w:rFonts w:ascii="Wingdings" w:hAnsi="Wingdings" w:hint="default"/>
      </w:rPr>
    </w:lvl>
    <w:lvl w:ilvl="6" w:tplc="4672FA6A">
      <w:start w:val="1"/>
      <w:numFmt w:val="bullet"/>
      <w:lvlText w:val=""/>
      <w:lvlJc w:val="left"/>
      <w:pPr>
        <w:ind w:left="5040" w:hanging="360"/>
      </w:pPr>
      <w:rPr>
        <w:rFonts w:ascii="Symbol" w:hAnsi="Symbol" w:hint="default"/>
      </w:rPr>
    </w:lvl>
    <w:lvl w:ilvl="7" w:tplc="4A94618C">
      <w:start w:val="1"/>
      <w:numFmt w:val="bullet"/>
      <w:lvlText w:val="o"/>
      <w:lvlJc w:val="left"/>
      <w:pPr>
        <w:ind w:left="5760" w:hanging="360"/>
      </w:pPr>
      <w:rPr>
        <w:rFonts w:ascii="Courier New" w:hAnsi="Courier New" w:hint="default"/>
      </w:rPr>
    </w:lvl>
    <w:lvl w:ilvl="8" w:tplc="CCFA5102">
      <w:start w:val="1"/>
      <w:numFmt w:val="bullet"/>
      <w:lvlText w:val=""/>
      <w:lvlJc w:val="left"/>
      <w:pPr>
        <w:ind w:left="6480" w:hanging="360"/>
      </w:pPr>
      <w:rPr>
        <w:rFonts w:ascii="Wingdings" w:hAnsi="Wingdings" w:hint="default"/>
      </w:rPr>
    </w:lvl>
  </w:abstractNum>
  <w:abstractNum w:abstractNumId="3" w15:restartNumberingAfterBreak="0">
    <w:nsid w:val="1EC0603B"/>
    <w:multiLevelType w:val="hybridMultilevel"/>
    <w:tmpl w:val="F7D0747A"/>
    <w:lvl w:ilvl="0" w:tplc="9BAEDE2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7A38F8"/>
    <w:multiLevelType w:val="hybridMultilevel"/>
    <w:tmpl w:val="5D503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532A91"/>
    <w:multiLevelType w:val="hybridMultilevel"/>
    <w:tmpl w:val="69988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ED424D"/>
    <w:multiLevelType w:val="hybridMultilevel"/>
    <w:tmpl w:val="83CA7AB2"/>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C17C00"/>
    <w:multiLevelType w:val="hybridMultilevel"/>
    <w:tmpl w:val="75CCA848"/>
    <w:lvl w:ilvl="0" w:tplc="57A862FC">
      <w:start w:val="1"/>
      <w:numFmt w:val="bullet"/>
      <w:lvlText w:val="·"/>
      <w:lvlJc w:val="left"/>
      <w:pPr>
        <w:ind w:left="720" w:hanging="360"/>
      </w:pPr>
      <w:rPr>
        <w:rFonts w:ascii="Symbol" w:hAnsi="Symbol" w:hint="default"/>
      </w:rPr>
    </w:lvl>
    <w:lvl w:ilvl="1" w:tplc="F7A886D0">
      <w:start w:val="1"/>
      <w:numFmt w:val="bullet"/>
      <w:lvlText w:val="o"/>
      <w:lvlJc w:val="left"/>
      <w:pPr>
        <w:ind w:left="1440" w:hanging="360"/>
      </w:pPr>
      <w:rPr>
        <w:rFonts w:ascii="Courier New" w:hAnsi="Courier New" w:hint="default"/>
      </w:rPr>
    </w:lvl>
    <w:lvl w:ilvl="2" w:tplc="4C6A1550">
      <w:start w:val="1"/>
      <w:numFmt w:val="bullet"/>
      <w:lvlText w:val=""/>
      <w:lvlJc w:val="left"/>
      <w:pPr>
        <w:ind w:left="2160" w:hanging="360"/>
      </w:pPr>
      <w:rPr>
        <w:rFonts w:ascii="Wingdings" w:hAnsi="Wingdings" w:hint="default"/>
      </w:rPr>
    </w:lvl>
    <w:lvl w:ilvl="3" w:tplc="02083CC8">
      <w:start w:val="1"/>
      <w:numFmt w:val="bullet"/>
      <w:lvlText w:val=""/>
      <w:lvlJc w:val="left"/>
      <w:pPr>
        <w:ind w:left="2880" w:hanging="360"/>
      </w:pPr>
      <w:rPr>
        <w:rFonts w:ascii="Symbol" w:hAnsi="Symbol" w:hint="default"/>
      </w:rPr>
    </w:lvl>
    <w:lvl w:ilvl="4" w:tplc="44C0EA84">
      <w:start w:val="1"/>
      <w:numFmt w:val="bullet"/>
      <w:lvlText w:val="o"/>
      <w:lvlJc w:val="left"/>
      <w:pPr>
        <w:ind w:left="3600" w:hanging="360"/>
      </w:pPr>
      <w:rPr>
        <w:rFonts w:ascii="Courier New" w:hAnsi="Courier New" w:hint="default"/>
      </w:rPr>
    </w:lvl>
    <w:lvl w:ilvl="5" w:tplc="6E40EF46">
      <w:start w:val="1"/>
      <w:numFmt w:val="bullet"/>
      <w:lvlText w:val=""/>
      <w:lvlJc w:val="left"/>
      <w:pPr>
        <w:ind w:left="4320" w:hanging="360"/>
      </w:pPr>
      <w:rPr>
        <w:rFonts w:ascii="Wingdings" w:hAnsi="Wingdings" w:hint="default"/>
      </w:rPr>
    </w:lvl>
    <w:lvl w:ilvl="6" w:tplc="E83E31A8">
      <w:start w:val="1"/>
      <w:numFmt w:val="bullet"/>
      <w:lvlText w:val=""/>
      <w:lvlJc w:val="left"/>
      <w:pPr>
        <w:ind w:left="5040" w:hanging="360"/>
      </w:pPr>
      <w:rPr>
        <w:rFonts w:ascii="Symbol" w:hAnsi="Symbol" w:hint="default"/>
      </w:rPr>
    </w:lvl>
    <w:lvl w:ilvl="7" w:tplc="4B28AB2E">
      <w:start w:val="1"/>
      <w:numFmt w:val="bullet"/>
      <w:lvlText w:val="o"/>
      <w:lvlJc w:val="left"/>
      <w:pPr>
        <w:ind w:left="5760" w:hanging="360"/>
      </w:pPr>
      <w:rPr>
        <w:rFonts w:ascii="Courier New" w:hAnsi="Courier New" w:hint="default"/>
      </w:rPr>
    </w:lvl>
    <w:lvl w:ilvl="8" w:tplc="B80ADFF0">
      <w:start w:val="1"/>
      <w:numFmt w:val="bullet"/>
      <w:lvlText w:val=""/>
      <w:lvlJc w:val="left"/>
      <w:pPr>
        <w:ind w:left="6480" w:hanging="360"/>
      </w:pPr>
      <w:rPr>
        <w:rFonts w:ascii="Wingdings" w:hAnsi="Wingdings" w:hint="default"/>
      </w:rPr>
    </w:lvl>
  </w:abstractNum>
  <w:abstractNum w:abstractNumId="8" w15:restartNumberingAfterBreak="0">
    <w:nsid w:val="332A7F74"/>
    <w:multiLevelType w:val="hybridMultilevel"/>
    <w:tmpl w:val="C610D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5E5041"/>
    <w:multiLevelType w:val="hybridMultilevel"/>
    <w:tmpl w:val="733E8A52"/>
    <w:lvl w:ilvl="0" w:tplc="22D00746">
      <w:start w:val="1"/>
      <w:numFmt w:val="lowerLetter"/>
      <w:lvlText w:val="%1)"/>
      <w:lvlJc w:val="left"/>
      <w:pPr>
        <w:ind w:left="1444" w:hanging="735"/>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3A0B6A56"/>
    <w:multiLevelType w:val="multilevel"/>
    <w:tmpl w:val="6024CDF6"/>
    <w:lvl w:ilvl="0">
      <w:start w:val="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3ADC4E98"/>
    <w:multiLevelType w:val="hybridMultilevel"/>
    <w:tmpl w:val="B19C3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0A78B2"/>
    <w:multiLevelType w:val="hybridMultilevel"/>
    <w:tmpl w:val="9296E732"/>
    <w:lvl w:ilvl="0" w:tplc="B9E2C860">
      <w:start w:val="1"/>
      <w:numFmt w:val="lowerLetter"/>
      <w:lvlText w:val="%1)"/>
      <w:lvlJc w:val="left"/>
      <w:pPr>
        <w:ind w:left="1058" w:hanging="360"/>
      </w:pPr>
      <w:rPr>
        <w:rFonts w:hint="default"/>
      </w:rPr>
    </w:lvl>
    <w:lvl w:ilvl="1" w:tplc="08090019" w:tentative="1">
      <w:start w:val="1"/>
      <w:numFmt w:val="lowerLetter"/>
      <w:lvlText w:val="%2."/>
      <w:lvlJc w:val="left"/>
      <w:pPr>
        <w:ind w:left="1778" w:hanging="360"/>
      </w:pPr>
    </w:lvl>
    <w:lvl w:ilvl="2" w:tplc="0809001B" w:tentative="1">
      <w:start w:val="1"/>
      <w:numFmt w:val="lowerRoman"/>
      <w:lvlText w:val="%3."/>
      <w:lvlJc w:val="right"/>
      <w:pPr>
        <w:ind w:left="2498" w:hanging="180"/>
      </w:pPr>
    </w:lvl>
    <w:lvl w:ilvl="3" w:tplc="0809000F" w:tentative="1">
      <w:start w:val="1"/>
      <w:numFmt w:val="decimal"/>
      <w:lvlText w:val="%4."/>
      <w:lvlJc w:val="left"/>
      <w:pPr>
        <w:ind w:left="3218" w:hanging="360"/>
      </w:pPr>
    </w:lvl>
    <w:lvl w:ilvl="4" w:tplc="08090019" w:tentative="1">
      <w:start w:val="1"/>
      <w:numFmt w:val="lowerLetter"/>
      <w:lvlText w:val="%5."/>
      <w:lvlJc w:val="left"/>
      <w:pPr>
        <w:ind w:left="3938" w:hanging="360"/>
      </w:pPr>
    </w:lvl>
    <w:lvl w:ilvl="5" w:tplc="0809001B" w:tentative="1">
      <w:start w:val="1"/>
      <w:numFmt w:val="lowerRoman"/>
      <w:lvlText w:val="%6."/>
      <w:lvlJc w:val="right"/>
      <w:pPr>
        <w:ind w:left="4658" w:hanging="180"/>
      </w:pPr>
    </w:lvl>
    <w:lvl w:ilvl="6" w:tplc="0809000F" w:tentative="1">
      <w:start w:val="1"/>
      <w:numFmt w:val="decimal"/>
      <w:lvlText w:val="%7."/>
      <w:lvlJc w:val="left"/>
      <w:pPr>
        <w:ind w:left="5378" w:hanging="360"/>
      </w:pPr>
    </w:lvl>
    <w:lvl w:ilvl="7" w:tplc="08090019" w:tentative="1">
      <w:start w:val="1"/>
      <w:numFmt w:val="lowerLetter"/>
      <w:lvlText w:val="%8."/>
      <w:lvlJc w:val="left"/>
      <w:pPr>
        <w:ind w:left="6098" w:hanging="360"/>
      </w:pPr>
    </w:lvl>
    <w:lvl w:ilvl="8" w:tplc="0809001B" w:tentative="1">
      <w:start w:val="1"/>
      <w:numFmt w:val="lowerRoman"/>
      <w:lvlText w:val="%9."/>
      <w:lvlJc w:val="right"/>
      <w:pPr>
        <w:ind w:left="6818" w:hanging="180"/>
      </w:pPr>
    </w:lvl>
  </w:abstractNum>
  <w:abstractNum w:abstractNumId="13" w15:restartNumberingAfterBreak="0">
    <w:nsid w:val="433461F5"/>
    <w:multiLevelType w:val="hybridMultilevel"/>
    <w:tmpl w:val="9EDC0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A95B5E"/>
    <w:multiLevelType w:val="hybridMultilevel"/>
    <w:tmpl w:val="05D2C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14679B"/>
    <w:multiLevelType w:val="hybridMultilevel"/>
    <w:tmpl w:val="EEFE3BFC"/>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6" w15:restartNumberingAfterBreak="0">
    <w:nsid w:val="448450D0"/>
    <w:multiLevelType w:val="hybridMultilevel"/>
    <w:tmpl w:val="293C3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4D4390"/>
    <w:multiLevelType w:val="hybridMultilevel"/>
    <w:tmpl w:val="6600A4E4"/>
    <w:lvl w:ilvl="0" w:tplc="9BAEDE2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287CBC"/>
    <w:multiLevelType w:val="hybridMultilevel"/>
    <w:tmpl w:val="3B2A3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8B03B1"/>
    <w:multiLevelType w:val="hybridMultilevel"/>
    <w:tmpl w:val="8110C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6F2214"/>
    <w:multiLevelType w:val="hybridMultilevel"/>
    <w:tmpl w:val="3FBEEE72"/>
    <w:lvl w:ilvl="0" w:tplc="9BAEDE2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282208"/>
    <w:multiLevelType w:val="hybridMultilevel"/>
    <w:tmpl w:val="0EE83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201508"/>
    <w:multiLevelType w:val="multilevel"/>
    <w:tmpl w:val="EE969B7C"/>
    <w:lvl w:ilvl="0">
      <w:start w:val="1"/>
      <w:numFmt w:val="decimal"/>
      <w:lvlText w:val="%1"/>
      <w:lvlJc w:val="left"/>
      <w:pPr>
        <w:tabs>
          <w:tab w:val="num" w:pos="570"/>
        </w:tabs>
        <w:ind w:left="570" w:hanging="570"/>
      </w:pPr>
      <w:rPr>
        <w:rFonts w:hint="default"/>
      </w:rPr>
    </w:lvl>
    <w:lvl w:ilvl="1">
      <w:start w:val="1"/>
      <w:numFmt w:val="decimal"/>
      <w:isLgl/>
      <w:lvlText w:val="%1.%2"/>
      <w:lvlJc w:val="left"/>
      <w:pPr>
        <w:tabs>
          <w:tab w:val="num" w:pos="1296"/>
        </w:tabs>
        <w:ind w:left="1296" w:hanging="720"/>
      </w:pPr>
      <w:rPr>
        <w:rFonts w:hint="default"/>
      </w:rPr>
    </w:lvl>
    <w:lvl w:ilvl="2">
      <w:start w:val="1"/>
      <w:numFmt w:val="decimal"/>
      <w:isLgl/>
      <w:lvlText w:val="%1.%2.%3"/>
      <w:lvlJc w:val="left"/>
      <w:pPr>
        <w:tabs>
          <w:tab w:val="num" w:pos="1872"/>
        </w:tabs>
        <w:ind w:left="1872" w:hanging="720"/>
      </w:pPr>
      <w:rPr>
        <w:rFonts w:hint="default"/>
      </w:rPr>
    </w:lvl>
    <w:lvl w:ilvl="3">
      <w:start w:val="1"/>
      <w:numFmt w:val="decimal"/>
      <w:isLgl/>
      <w:lvlText w:val="%1.%2.%3.%4"/>
      <w:lvlJc w:val="left"/>
      <w:pPr>
        <w:tabs>
          <w:tab w:val="num" w:pos="2808"/>
        </w:tabs>
        <w:ind w:left="2808" w:hanging="1080"/>
      </w:pPr>
      <w:rPr>
        <w:rFonts w:hint="default"/>
      </w:rPr>
    </w:lvl>
    <w:lvl w:ilvl="4">
      <w:start w:val="1"/>
      <w:numFmt w:val="decimal"/>
      <w:isLgl/>
      <w:lvlText w:val="%1.%2.%3.%4.%5"/>
      <w:lvlJc w:val="left"/>
      <w:pPr>
        <w:tabs>
          <w:tab w:val="num" w:pos="3384"/>
        </w:tabs>
        <w:ind w:left="3384" w:hanging="1080"/>
      </w:pPr>
      <w:rPr>
        <w:rFonts w:hint="default"/>
      </w:rPr>
    </w:lvl>
    <w:lvl w:ilvl="5">
      <w:start w:val="1"/>
      <w:numFmt w:val="decimal"/>
      <w:isLgl/>
      <w:lvlText w:val="%1.%2.%3.%4.%5.%6"/>
      <w:lvlJc w:val="left"/>
      <w:pPr>
        <w:tabs>
          <w:tab w:val="num" w:pos="4320"/>
        </w:tabs>
        <w:ind w:left="4320" w:hanging="1440"/>
      </w:pPr>
      <w:rPr>
        <w:rFonts w:hint="default"/>
      </w:rPr>
    </w:lvl>
    <w:lvl w:ilvl="6">
      <w:start w:val="1"/>
      <w:numFmt w:val="decimal"/>
      <w:isLgl/>
      <w:lvlText w:val="%1.%2.%3.%4.%5.%6.%7"/>
      <w:lvlJc w:val="left"/>
      <w:pPr>
        <w:tabs>
          <w:tab w:val="num" w:pos="5256"/>
        </w:tabs>
        <w:ind w:left="5256" w:hanging="1800"/>
      </w:pPr>
      <w:rPr>
        <w:rFonts w:hint="default"/>
      </w:rPr>
    </w:lvl>
    <w:lvl w:ilvl="7">
      <w:start w:val="1"/>
      <w:numFmt w:val="decimal"/>
      <w:isLgl/>
      <w:lvlText w:val="%1.%2.%3.%4.%5.%6.%7.%8"/>
      <w:lvlJc w:val="left"/>
      <w:pPr>
        <w:tabs>
          <w:tab w:val="num" w:pos="5832"/>
        </w:tabs>
        <w:ind w:left="5832" w:hanging="1800"/>
      </w:pPr>
      <w:rPr>
        <w:rFonts w:hint="default"/>
      </w:rPr>
    </w:lvl>
    <w:lvl w:ilvl="8">
      <w:start w:val="1"/>
      <w:numFmt w:val="decimal"/>
      <w:isLgl/>
      <w:lvlText w:val="%1.%2.%3.%4.%5.%6.%7.%8.%9"/>
      <w:lvlJc w:val="left"/>
      <w:pPr>
        <w:tabs>
          <w:tab w:val="num" w:pos="6768"/>
        </w:tabs>
        <w:ind w:left="6768" w:hanging="2160"/>
      </w:pPr>
      <w:rPr>
        <w:rFonts w:hint="default"/>
      </w:rPr>
    </w:lvl>
  </w:abstractNum>
  <w:abstractNum w:abstractNumId="23" w15:restartNumberingAfterBreak="0">
    <w:nsid w:val="72CB2FD4"/>
    <w:multiLevelType w:val="hybridMultilevel"/>
    <w:tmpl w:val="18DE70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C3336A"/>
    <w:multiLevelType w:val="multilevel"/>
    <w:tmpl w:val="329AB4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23"/>
  </w:num>
  <w:num w:numId="4">
    <w:abstractNumId w:val="14"/>
  </w:num>
  <w:num w:numId="5">
    <w:abstractNumId w:val="21"/>
  </w:num>
  <w:num w:numId="6">
    <w:abstractNumId w:val="13"/>
  </w:num>
  <w:num w:numId="7">
    <w:abstractNumId w:val="19"/>
  </w:num>
  <w:num w:numId="8">
    <w:abstractNumId w:val="22"/>
  </w:num>
  <w:num w:numId="9">
    <w:abstractNumId w:val="10"/>
  </w:num>
  <w:num w:numId="10">
    <w:abstractNumId w:val="12"/>
  </w:num>
  <w:num w:numId="11">
    <w:abstractNumId w:val="9"/>
  </w:num>
  <w:num w:numId="12">
    <w:abstractNumId w:val="2"/>
  </w:num>
  <w:num w:numId="13">
    <w:abstractNumId w:val="3"/>
  </w:num>
  <w:num w:numId="14">
    <w:abstractNumId w:val="17"/>
  </w:num>
  <w:num w:numId="15">
    <w:abstractNumId w:val="20"/>
  </w:num>
  <w:num w:numId="16">
    <w:abstractNumId w:val="11"/>
  </w:num>
  <w:num w:numId="17">
    <w:abstractNumId w:val="4"/>
  </w:num>
  <w:num w:numId="18">
    <w:abstractNumId w:val="15"/>
  </w:num>
  <w:num w:numId="19">
    <w:abstractNumId w:val="7"/>
  </w:num>
  <w:num w:numId="20">
    <w:abstractNumId w:val="6"/>
  </w:num>
  <w:num w:numId="21">
    <w:abstractNumId w:val="1"/>
  </w:num>
  <w:num w:numId="22">
    <w:abstractNumId w:val="8"/>
  </w:num>
  <w:num w:numId="23">
    <w:abstractNumId w:val="24"/>
  </w:num>
  <w:num w:numId="24">
    <w:abstractNumId w:val="16"/>
  </w:num>
  <w:num w:numId="25">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32769"/>
  </w:hdrShapeDefaults>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E0A"/>
    <w:rsid w:val="00096BD2"/>
    <w:rsid w:val="000C5009"/>
    <w:rsid w:val="00102450"/>
    <w:rsid w:val="001204ED"/>
    <w:rsid w:val="001D4C62"/>
    <w:rsid w:val="001D6E40"/>
    <w:rsid w:val="00250CC8"/>
    <w:rsid w:val="002E5E41"/>
    <w:rsid w:val="003046BA"/>
    <w:rsid w:val="00380AA7"/>
    <w:rsid w:val="003829DF"/>
    <w:rsid w:val="003E563B"/>
    <w:rsid w:val="00403E36"/>
    <w:rsid w:val="004346CB"/>
    <w:rsid w:val="00443387"/>
    <w:rsid w:val="004564B2"/>
    <w:rsid w:val="00493A7C"/>
    <w:rsid w:val="00514586"/>
    <w:rsid w:val="005679E3"/>
    <w:rsid w:val="00687428"/>
    <w:rsid w:val="006E2F65"/>
    <w:rsid w:val="006E3055"/>
    <w:rsid w:val="007119D0"/>
    <w:rsid w:val="007901F6"/>
    <w:rsid w:val="00811A8D"/>
    <w:rsid w:val="00813E0A"/>
    <w:rsid w:val="008A54C4"/>
    <w:rsid w:val="008D750A"/>
    <w:rsid w:val="00936710"/>
    <w:rsid w:val="009456E1"/>
    <w:rsid w:val="00974D9B"/>
    <w:rsid w:val="00991E2B"/>
    <w:rsid w:val="009A15E9"/>
    <w:rsid w:val="009D45FB"/>
    <w:rsid w:val="009E1AFE"/>
    <w:rsid w:val="009E683D"/>
    <w:rsid w:val="009F12CA"/>
    <w:rsid w:val="00A16BDB"/>
    <w:rsid w:val="00A40BEC"/>
    <w:rsid w:val="00A647AC"/>
    <w:rsid w:val="00A722AF"/>
    <w:rsid w:val="00B46180"/>
    <w:rsid w:val="00B80DA7"/>
    <w:rsid w:val="00B84E76"/>
    <w:rsid w:val="00BD0E99"/>
    <w:rsid w:val="00C174F4"/>
    <w:rsid w:val="00C817A5"/>
    <w:rsid w:val="00CD5575"/>
    <w:rsid w:val="00CF55D3"/>
    <w:rsid w:val="00D073B6"/>
    <w:rsid w:val="00D15234"/>
    <w:rsid w:val="00D31271"/>
    <w:rsid w:val="00D708F2"/>
    <w:rsid w:val="00DF092E"/>
    <w:rsid w:val="00DF4511"/>
    <w:rsid w:val="00E12271"/>
    <w:rsid w:val="00E14305"/>
    <w:rsid w:val="00EC4C25"/>
    <w:rsid w:val="00ED6A97"/>
    <w:rsid w:val="00F17926"/>
    <w:rsid w:val="00F93B8B"/>
    <w:rsid w:val="00FD1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4897B30D"/>
  <w14:defaultImageDpi w14:val="96"/>
  <w15:docId w15:val="{C846EB72-D1FB-4740-B713-05C62D2B1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aliases w:val="Numbered - 2"/>
    <w:basedOn w:val="Normal"/>
    <w:next w:val="Normal"/>
    <w:link w:val="Heading2Char"/>
    <w:unhideWhenUsed/>
    <w:qFormat/>
    <w:pPr>
      <w:keepNext/>
      <w:keepLines/>
      <w:spacing w:before="200" w:after="100"/>
      <w:outlineLvl w:val="1"/>
    </w:pPr>
    <w:rPr>
      <w:rFonts w:asciiTheme="majorHAnsi" w:eastAsia="Calibri" w:hAnsiTheme="majorHAnsi" w:cstheme="majorBidi"/>
      <w:b/>
      <w:bCs/>
      <w:color w:val="4F81BD" w:themeColor="accent1"/>
      <w:sz w:val="26"/>
      <w:szCs w:val="26"/>
    </w:rPr>
  </w:style>
  <w:style w:type="paragraph" w:styleId="Heading3">
    <w:name w:val="heading 3"/>
    <w:aliases w:val="Heading 3 Char Char,Numbered - 3"/>
    <w:basedOn w:val="Normal"/>
    <w:next w:val="Normal"/>
    <w:link w:val="Heading3Char"/>
    <w:qFormat/>
    <w:pPr>
      <w:keepNext/>
      <w:overflowPunct w:val="0"/>
      <w:autoSpaceDE w:val="0"/>
      <w:autoSpaceDN w:val="0"/>
      <w:adjustRightInd w:val="0"/>
      <w:spacing w:before="200" w:after="100" w:line="240" w:lineRule="auto"/>
      <w:textAlignment w:val="baseline"/>
      <w:outlineLvl w:val="2"/>
    </w:pPr>
    <w:rPr>
      <w:rFonts w:asciiTheme="minorHAnsi" w:eastAsia="Calibri" w:hAnsiTheme="minorHAnsi" w:cstheme="minorHAnsi"/>
      <w:b/>
      <w:sz w:val="24"/>
      <w:szCs w:val="20"/>
      <w:lang w:eastAsia="en-US"/>
    </w:rPr>
  </w:style>
  <w:style w:type="paragraph" w:styleId="Heading4">
    <w:name w:val="heading 4"/>
    <w:basedOn w:val="Normal"/>
    <w:next w:val="Normal"/>
    <w:link w:val="Heading4Char"/>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qFormat/>
    <w:pPr>
      <w:keepNext/>
      <w:overflowPunct w:val="0"/>
      <w:autoSpaceDE w:val="0"/>
      <w:autoSpaceDN w:val="0"/>
      <w:adjustRightInd w:val="0"/>
      <w:spacing w:after="0" w:line="240" w:lineRule="auto"/>
      <w:jc w:val="center"/>
      <w:textAlignment w:val="baseline"/>
      <w:outlineLvl w:val="6"/>
    </w:pPr>
    <w:rPr>
      <w:rFonts w:ascii="Times New Roman" w:hAnsi="Times New Roman"/>
      <w:b/>
      <w:sz w:val="72"/>
      <w:szCs w:val="20"/>
      <w:lang w:eastAsia="en-US"/>
    </w:rPr>
  </w:style>
  <w:style w:type="paragraph" w:styleId="Heading8">
    <w:name w:val="heading 8"/>
    <w:basedOn w:val="Normal"/>
    <w:next w:val="Normal"/>
    <w:link w:val="Heading8Char"/>
    <w:qFormat/>
    <w:pPr>
      <w:keepNext/>
      <w:widowControl w:val="0"/>
      <w:spacing w:after="0" w:line="240" w:lineRule="auto"/>
      <w:jc w:val="center"/>
      <w:outlineLvl w:val="7"/>
    </w:pPr>
    <w:rPr>
      <w:rFonts w:ascii="Times New Roman" w:hAnsi="Times New Roman"/>
      <w:b/>
      <w:snapToGrid w:val="0"/>
      <w:szCs w:val="20"/>
      <w:lang w:val="en-US" w:eastAsia="en-US"/>
    </w:rPr>
  </w:style>
  <w:style w:type="paragraph" w:styleId="Heading9">
    <w:name w:val="heading 9"/>
    <w:basedOn w:val="Normal"/>
    <w:next w:val="Normal"/>
    <w:link w:val="Heading9Char"/>
    <w:qFormat/>
    <w:pPr>
      <w:keepNext/>
      <w:widowControl w:val="0"/>
      <w:spacing w:after="0" w:line="240" w:lineRule="auto"/>
      <w:jc w:val="both"/>
      <w:outlineLvl w:val="8"/>
    </w:pPr>
    <w:rPr>
      <w:rFonts w:ascii="Times New Roman" w:hAnsi="Times New Roman"/>
      <w:bCs/>
      <w:i/>
      <w:iCs/>
      <w:snapToGrid w:val="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instruction text"/>
    <w:basedOn w:val="Normal"/>
    <w:link w:val="HeaderChar"/>
    <w:uiPriority w:val="99"/>
    <w:unhideWhenUsed/>
    <w:pPr>
      <w:tabs>
        <w:tab w:val="center" w:pos="4513"/>
        <w:tab w:val="right" w:pos="9026"/>
      </w:tabs>
    </w:pPr>
  </w:style>
  <w:style w:type="character" w:customStyle="1" w:styleId="HeaderChar">
    <w:name w:val="Header Char"/>
    <w:aliases w:val="Header instruction text Char"/>
    <w:basedOn w:val="DefaultParagraphFont"/>
    <w:link w:val="Header"/>
    <w:uiPriority w:val="99"/>
  </w:style>
  <w:style w:type="paragraph" w:styleId="Footer">
    <w:name w:val="footer"/>
    <w:basedOn w:val="Normal"/>
    <w:link w:val="FooterChar"/>
    <w:unhideWhenUsed/>
    <w:pPr>
      <w:tabs>
        <w:tab w:val="center" w:pos="4513"/>
        <w:tab w:val="right" w:pos="9026"/>
      </w:tabs>
    </w:pPr>
  </w:style>
  <w:style w:type="character" w:customStyle="1" w:styleId="FooterChar">
    <w:name w:val="Footer Char"/>
    <w:basedOn w:val="DefaultParagraphFont"/>
    <w:link w:val="Footer"/>
  </w:style>
  <w:style w:type="character" w:customStyle="1" w:styleId="apple-converted-space">
    <w:name w:val="apple-converted-space"/>
  </w:style>
  <w:style w:type="paragraph" w:styleId="ListParagraph">
    <w:name w:val="List Paragraph"/>
    <w:basedOn w:val="Normal"/>
    <w:link w:val="ListParagraphChar"/>
    <w:uiPriority w:val="34"/>
    <w:qFormat/>
    <w:pPr>
      <w:ind w:left="720"/>
      <w:contextualSpacing/>
    </w:pPr>
    <w:rPr>
      <w:rFonts w:eastAsia="Calibri"/>
      <w:lang w:eastAsia="en-US"/>
    </w:rPr>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customStyle="1" w:styleId="Heading1Char">
    <w:name w:val="Heading 1 Char"/>
    <w:basedOn w:val="DefaultParagraphFont"/>
    <w:link w:val="Heading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pPr>
      <w:outlineLvl w:val="9"/>
    </w:pPr>
    <w:rPr>
      <w:lang w:val="en-US" w:eastAsia="ja-JP"/>
    </w:rPr>
  </w:style>
  <w:style w:type="character" w:styleId="PlaceholderText">
    <w:name w:val="Placeholder Text"/>
    <w:basedOn w:val="DefaultParagraphFont"/>
    <w:uiPriority w:val="99"/>
    <w:semiHidden/>
    <w:rPr>
      <w:color w:val="808080"/>
    </w:rPr>
  </w:style>
  <w:style w:type="character" w:customStyle="1" w:styleId="Heading2Char">
    <w:name w:val="Heading 2 Char"/>
    <w:aliases w:val="Numbered - 2 Char"/>
    <w:basedOn w:val="DefaultParagraphFont"/>
    <w:link w:val="Heading2"/>
    <w:rPr>
      <w:rFonts w:asciiTheme="majorHAnsi" w:eastAsia="Calibri" w:hAnsiTheme="majorHAnsi" w:cstheme="majorBidi"/>
      <w:b/>
      <w:bCs/>
      <w:color w:val="4F81BD" w:themeColor="accent1"/>
      <w:sz w:val="26"/>
      <w:szCs w:val="26"/>
    </w:rPr>
  </w:style>
  <w:style w:type="character" w:customStyle="1" w:styleId="Heading4Char">
    <w:name w:val="Heading 4 Char"/>
    <w:basedOn w:val="DefaultParagraphFont"/>
    <w:link w:val="Heading4"/>
    <w:rPr>
      <w:rFonts w:asciiTheme="majorHAnsi" w:eastAsiaTheme="majorEastAsia" w:hAnsiTheme="majorHAnsi" w:cstheme="majorBidi"/>
      <w:b/>
      <w:bCs/>
      <w:i/>
      <w:iCs/>
      <w:color w:val="4F81BD" w:themeColor="accent1"/>
      <w:sz w:val="22"/>
      <w:szCs w:val="22"/>
    </w:rPr>
  </w:style>
  <w:style w:type="character" w:customStyle="1" w:styleId="Heading5Char">
    <w:name w:val="Heading 5 Char"/>
    <w:basedOn w:val="DefaultParagraphFont"/>
    <w:link w:val="Heading5"/>
    <w:rPr>
      <w:rFonts w:asciiTheme="majorHAnsi" w:eastAsiaTheme="majorEastAsia" w:hAnsiTheme="majorHAnsi" w:cstheme="majorBidi"/>
      <w:color w:val="243F60" w:themeColor="accent1" w:themeShade="7F"/>
      <w:sz w:val="22"/>
      <w:szCs w:val="22"/>
    </w:rPr>
  </w:style>
  <w:style w:type="character" w:customStyle="1" w:styleId="Heading6Char">
    <w:name w:val="Heading 6 Char"/>
    <w:basedOn w:val="DefaultParagraphFont"/>
    <w:link w:val="Heading6"/>
    <w:rPr>
      <w:rFonts w:asciiTheme="majorHAnsi" w:eastAsiaTheme="majorEastAsia" w:hAnsiTheme="majorHAnsi" w:cstheme="majorBidi"/>
      <w:i/>
      <w:iCs/>
      <w:color w:val="243F60" w:themeColor="accent1" w:themeShade="7F"/>
      <w:sz w:val="22"/>
      <w:szCs w:val="22"/>
    </w:rPr>
  </w:style>
  <w:style w:type="character" w:customStyle="1" w:styleId="Heading3Char">
    <w:name w:val="Heading 3 Char"/>
    <w:aliases w:val="Heading 3 Char Char Char,Numbered - 3 Char"/>
    <w:basedOn w:val="DefaultParagraphFont"/>
    <w:link w:val="Heading3"/>
    <w:rPr>
      <w:rFonts w:asciiTheme="minorHAnsi" w:eastAsia="Calibri" w:hAnsiTheme="minorHAnsi" w:cstheme="minorHAnsi"/>
      <w:b/>
      <w:sz w:val="24"/>
      <w:lang w:eastAsia="en-US"/>
    </w:rPr>
  </w:style>
  <w:style w:type="character" w:customStyle="1" w:styleId="Heading7Char">
    <w:name w:val="Heading 7 Char"/>
    <w:basedOn w:val="DefaultParagraphFont"/>
    <w:link w:val="Heading7"/>
    <w:rPr>
      <w:rFonts w:ascii="Times New Roman" w:hAnsi="Times New Roman"/>
      <w:b/>
      <w:sz w:val="72"/>
      <w:lang w:eastAsia="en-US"/>
    </w:rPr>
  </w:style>
  <w:style w:type="character" w:customStyle="1" w:styleId="Heading8Char">
    <w:name w:val="Heading 8 Char"/>
    <w:basedOn w:val="DefaultParagraphFont"/>
    <w:link w:val="Heading8"/>
    <w:rPr>
      <w:rFonts w:ascii="Times New Roman" w:hAnsi="Times New Roman"/>
      <w:b/>
      <w:snapToGrid w:val="0"/>
      <w:sz w:val="22"/>
      <w:lang w:val="en-US" w:eastAsia="en-US"/>
    </w:rPr>
  </w:style>
  <w:style w:type="character" w:customStyle="1" w:styleId="Heading9Char">
    <w:name w:val="Heading 9 Char"/>
    <w:basedOn w:val="DefaultParagraphFont"/>
    <w:link w:val="Heading9"/>
    <w:rPr>
      <w:rFonts w:ascii="Times New Roman" w:hAnsi="Times New Roman"/>
      <w:bCs/>
      <w:i/>
      <w:iCs/>
      <w:snapToGrid w:val="0"/>
      <w:sz w:val="22"/>
      <w:lang w:val="en-US" w:eastAsia="en-US"/>
    </w:rPr>
  </w:style>
  <w:style w:type="character" w:styleId="FootnoteReference">
    <w:name w:val="footnote reference"/>
    <w:uiPriority w:val="99"/>
    <w:semiHidden/>
  </w:style>
  <w:style w:type="paragraph" w:styleId="BodyText">
    <w:name w:val="Body Text"/>
    <w:basedOn w:val="Normal"/>
    <w:link w:val="BodyTextChar"/>
    <w:pPr>
      <w:spacing w:after="0" w:line="240" w:lineRule="auto"/>
      <w:jc w:val="both"/>
    </w:pPr>
    <w:rPr>
      <w:rFonts w:ascii="Times New Roman" w:hAnsi="Times New Roman"/>
      <w:bCs/>
      <w:snapToGrid w:val="0"/>
      <w:szCs w:val="20"/>
      <w:lang w:eastAsia="en-US"/>
    </w:rPr>
  </w:style>
  <w:style w:type="character" w:customStyle="1" w:styleId="BodyTextChar">
    <w:name w:val="Body Text Char"/>
    <w:basedOn w:val="DefaultParagraphFont"/>
    <w:link w:val="BodyText"/>
    <w:rPr>
      <w:rFonts w:ascii="Times New Roman" w:hAnsi="Times New Roman"/>
      <w:bCs/>
      <w:snapToGrid w:val="0"/>
      <w:sz w:val="22"/>
      <w:lang w:eastAsia="en-US"/>
    </w:rPr>
  </w:style>
  <w:style w:type="paragraph" w:styleId="BodyTextIndent2">
    <w:name w:val="Body Text Indent 2"/>
    <w:basedOn w:val="Normal"/>
    <w:link w:val="BodyTextIndent2Char"/>
    <w:pPr>
      <w:overflowPunct w:val="0"/>
      <w:autoSpaceDE w:val="0"/>
      <w:autoSpaceDN w:val="0"/>
      <w:adjustRightInd w:val="0"/>
      <w:spacing w:after="0" w:line="240" w:lineRule="auto"/>
      <w:ind w:left="360"/>
      <w:jc w:val="both"/>
      <w:textAlignment w:val="baseline"/>
    </w:pPr>
    <w:rPr>
      <w:rFonts w:ascii="Times New Roman" w:hAnsi="Times New Roman"/>
      <w:sz w:val="24"/>
      <w:szCs w:val="20"/>
      <w:lang w:eastAsia="en-US"/>
    </w:rPr>
  </w:style>
  <w:style w:type="character" w:customStyle="1" w:styleId="BodyTextIndent2Char">
    <w:name w:val="Body Text Indent 2 Char"/>
    <w:basedOn w:val="DefaultParagraphFont"/>
    <w:link w:val="BodyTextIndent2"/>
    <w:rPr>
      <w:rFonts w:ascii="Times New Roman" w:hAnsi="Times New Roman"/>
      <w:sz w:val="24"/>
      <w:lang w:eastAsia="en-US"/>
    </w:rPr>
  </w:style>
  <w:style w:type="paragraph" w:styleId="BodyTextIndent">
    <w:name w:val="Body Text Indent"/>
    <w:basedOn w:val="Normal"/>
    <w:link w:val="BodyTextIndentChar"/>
    <w:pPr>
      <w:overflowPunct w:val="0"/>
      <w:autoSpaceDE w:val="0"/>
      <w:autoSpaceDN w:val="0"/>
      <w:adjustRightInd w:val="0"/>
      <w:spacing w:after="0" w:line="240" w:lineRule="auto"/>
      <w:ind w:left="720"/>
      <w:jc w:val="both"/>
      <w:textAlignment w:val="baseline"/>
    </w:pPr>
    <w:rPr>
      <w:rFonts w:ascii="Tms Rmn" w:hAnsi="Tms Rmn"/>
      <w:sz w:val="24"/>
      <w:szCs w:val="20"/>
      <w:lang w:eastAsia="en-US"/>
    </w:rPr>
  </w:style>
  <w:style w:type="character" w:customStyle="1" w:styleId="BodyTextIndentChar">
    <w:name w:val="Body Text Indent Char"/>
    <w:basedOn w:val="DefaultParagraphFont"/>
    <w:link w:val="BodyTextIndent"/>
    <w:rPr>
      <w:rFonts w:ascii="Tms Rmn" w:hAnsi="Tms Rmn"/>
      <w:sz w:val="24"/>
      <w:lang w:eastAsia="en-US"/>
    </w:rPr>
  </w:style>
  <w:style w:type="paragraph" w:styleId="BodyTextIndent3">
    <w:name w:val="Body Text Indent 3"/>
    <w:basedOn w:val="Normal"/>
    <w:link w:val="BodyTextIndent3Char"/>
    <w:pPr>
      <w:overflowPunct w:val="0"/>
      <w:autoSpaceDE w:val="0"/>
      <w:autoSpaceDN w:val="0"/>
      <w:adjustRightInd w:val="0"/>
      <w:spacing w:after="0" w:line="240" w:lineRule="auto"/>
      <w:ind w:left="567" w:hanging="567"/>
      <w:jc w:val="both"/>
      <w:textAlignment w:val="baseline"/>
    </w:pPr>
    <w:rPr>
      <w:rFonts w:ascii="Tms Rmn" w:hAnsi="Tms Rmn"/>
      <w:b/>
      <w:i/>
      <w:sz w:val="28"/>
      <w:szCs w:val="20"/>
      <w:lang w:eastAsia="en-US"/>
    </w:rPr>
  </w:style>
  <w:style w:type="character" w:customStyle="1" w:styleId="BodyTextIndent3Char">
    <w:name w:val="Body Text Indent 3 Char"/>
    <w:basedOn w:val="DefaultParagraphFont"/>
    <w:link w:val="BodyTextIndent3"/>
    <w:rPr>
      <w:rFonts w:ascii="Tms Rmn" w:hAnsi="Tms Rmn"/>
      <w:b/>
      <w:i/>
      <w:sz w:val="28"/>
      <w:lang w:eastAsia="en-US"/>
    </w:rPr>
  </w:style>
  <w:style w:type="paragraph" w:styleId="BodyText3">
    <w:name w:val="Body Text 3"/>
    <w:basedOn w:val="Normal"/>
    <w:link w:val="BodyText3Char"/>
    <w:pPr>
      <w:tabs>
        <w:tab w:val="left" w:pos="0"/>
        <w:tab w:val="left" w:pos="5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overflowPunct w:val="0"/>
      <w:autoSpaceDE w:val="0"/>
      <w:autoSpaceDN w:val="0"/>
      <w:adjustRightInd w:val="0"/>
      <w:spacing w:after="0" w:line="240" w:lineRule="auto"/>
      <w:jc w:val="both"/>
      <w:textAlignment w:val="baseline"/>
    </w:pPr>
    <w:rPr>
      <w:rFonts w:ascii="Times New Roman" w:hAnsi="Times New Roman"/>
      <w:b/>
      <w:iCs/>
      <w:sz w:val="28"/>
      <w:szCs w:val="20"/>
      <w:lang w:eastAsia="en-US"/>
    </w:rPr>
  </w:style>
  <w:style w:type="character" w:customStyle="1" w:styleId="BodyText3Char">
    <w:name w:val="Body Text 3 Char"/>
    <w:basedOn w:val="DefaultParagraphFont"/>
    <w:link w:val="BodyText3"/>
    <w:rPr>
      <w:rFonts w:ascii="Times New Roman" w:hAnsi="Times New Roman"/>
      <w:b/>
      <w:iCs/>
      <w:sz w:val="28"/>
      <w:lang w:eastAsia="en-US"/>
    </w:rPr>
  </w:style>
  <w:style w:type="character" w:styleId="Strong">
    <w:name w:val="Strong"/>
    <w:uiPriority w:val="22"/>
    <w:qFormat/>
    <w:rPr>
      <w:b/>
      <w:bCs/>
    </w:rPr>
  </w:style>
  <w:style w:type="paragraph" w:styleId="ListBullet">
    <w:name w:val="List Bullet"/>
    <w:basedOn w:val="Normal"/>
    <w:pPr>
      <w:tabs>
        <w:tab w:val="left" w:pos="504"/>
      </w:tabs>
      <w:spacing w:before="60" w:after="60" w:line="240" w:lineRule="auto"/>
      <w:ind w:left="505" w:hanging="505"/>
    </w:pPr>
    <w:rPr>
      <w:rFonts w:ascii="Arial" w:hAnsi="Arial"/>
      <w:b/>
      <w:i/>
      <w:szCs w:val="20"/>
      <w:lang w:eastAsia="en-US"/>
    </w:rPr>
  </w:style>
  <w:style w:type="character" w:styleId="PageNumber">
    <w:name w:val="page number"/>
    <w:basedOn w:val="DefaultParagraphFont"/>
  </w:style>
  <w:style w:type="paragraph" w:styleId="TOC1">
    <w:name w:val="toc 1"/>
    <w:basedOn w:val="Normal"/>
    <w:next w:val="Normal"/>
    <w:autoRedefine/>
    <w:uiPriority w:val="39"/>
    <w:unhideWhenUsed/>
    <w:rsid w:val="00403E36"/>
    <w:pPr>
      <w:tabs>
        <w:tab w:val="left" w:pos="660"/>
        <w:tab w:val="right" w:pos="9061"/>
      </w:tabs>
      <w:spacing w:before="120" w:after="120"/>
    </w:pPr>
    <w:rPr>
      <w:rFonts w:asciiTheme="minorHAnsi" w:hAnsiTheme="minorHAnsi" w:cstheme="minorHAnsi"/>
      <w:b/>
      <w:bCs/>
      <w:sz w:val="20"/>
      <w:szCs w:val="20"/>
    </w:rPr>
  </w:style>
  <w:style w:type="paragraph" w:styleId="TOC2">
    <w:name w:val="toc 2"/>
    <w:basedOn w:val="Normal"/>
    <w:next w:val="Normal"/>
    <w:autoRedefine/>
    <w:uiPriority w:val="39"/>
    <w:unhideWhenUsed/>
    <w:rsid w:val="00403E36"/>
    <w:pPr>
      <w:tabs>
        <w:tab w:val="left" w:pos="660"/>
        <w:tab w:val="right" w:leader="dot" w:pos="9061"/>
      </w:tabs>
      <w:spacing w:before="60" w:after="60"/>
      <w:ind w:left="221"/>
    </w:pPr>
    <w:rPr>
      <w:rFonts w:asciiTheme="minorHAnsi" w:hAnsiTheme="minorHAnsi" w:cstheme="minorHAnsi"/>
      <w:i/>
      <w:iCs/>
      <w:sz w:val="20"/>
      <w:szCs w:val="20"/>
    </w:rPr>
  </w:style>
  <w:style w:type="paragraph" w:styleId="TOC3">
    <w:name w:val="toc 3"/>
    <w:basedOn w:val="Normal"/>
    <w:next w:val="Normal"/>
    <w:autoRedefine/>
    <w:uiPriority w:val="39"/>
    <w:unhideWhenUsed/>
    <w:rsid w:val="00403E36"/>
    <w:pPr>
      <w:tabs>
        <w:tab w:val="left" w:pos="658"/>
        <w:tab w:val="left" w:pos="941"/>
        <w:tab w:val="right" w:leader="dot" w:pos="9061"/>
      </w:tabs>
      <w:spacing w:after="0"/>
      <w:ind w:left="440"/>
    </w:pPr>
    <w:rPr>
      <w:rFonts w:asciiTheme="minorHAnsi" w:hAnsiTheme="minorHAnsi" w:cstheme="minorHAnsi"/>
      <w:sz w:val="20"/>
      <w:szCs w:val="20"/>
    </w:rPr>
  </w:style>
  <w:style w:type="character" w:styleId="Hyperlink">
    <w:name w:val="Hyperlink"/>
    <w:basedOn w:val="DefaultParagraphFont"/>
    <w:uiPriority w:val="99"/>
    <w:unhideWhenUsed/>
    <w:rPr>
      <w:color w:val="0000FF" w:themeColor="hyperlink"/>
      <w:u w:val="single"/>
    </w:rPr>
  </w:style>
  <w:style w:type="paragraph" w:styleId="TOC4">
    <w:name w:val="toc 4"/>
    <w:basedOn w:val="Normal"/>
    <w:next w:val="Normal"/>
    <w:autoRedefine/>
    <w:uiPriority w:val="39"/>
    <w:unhideWhenUsed/>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pPr>
      <w:spacing w:after="0"/>
      <w:ind w:left="1760"/>
    </w:pPr>
    <w:rPr>
      <w:rFonts w:asciiTheme="minorHAnsi" w:hAnsiTheme="minorHAnsi" w:cstheme="minorHAnsi"/>
      <w:sz w:val="20"/>
      <w:szCs w:val="20"/>
    </w:rPr>
  </w:style>
  <w:style w:type="paragraph" w:styleId="NoSpacing">
    <w:name w:val="No Spacing"/>
    <w:uiPriority w:val="1"/>
    <w:qFormat/>
    <w:rPr>
      <w:rFonts w:eastAsia="Calibri"/>
      <w:sz w:val="22"/>
      <w:szCs w:val="22"/>
      <w:lang w:eastAsia="en-US"/>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ulletLarge">
    <w:name w:val="Bullet Large"/>
    <w:basedOn w:val="Normal"/>
    <w:link w:val="BulletLargeCharChar"/>
    <w:autoRedefine/>
    <w:pPr>
      <w:spacing w:before="40" w:after="40" w:line="240" w:lineRule="auto"/>
    </w:pPr>
    <w:rPr>
      <w:rFonts w:ascii="Arial" w:hAnsi="Arial" w:cs="Arial"/>
      <w:bCs/>
      <w:color w:val="000000"/>
      <w:sz w:val="23"/>
      <w:szCs w:val="23"/>
      <w:lang w:eastAsia="en-US"/>
    </w:rPr>
  </w:style>
  <w:style w:type="character" w:customStyle="1" w:styleId="BulletLargeCharChar">
    <w:name w:val="Bullet Large Char Char"/>
    <w:link w:val="BulletLarge"/>
    <w:rPr>
      <w:rFonts w:ascii="Arial" w:hAnsi="Arial" w:cs="Arial"/>
      <w:bCs/>
      <w:color w:val="000000"/>
      <w:sz w:val="23"/>
      <w:szCs w:val="23"/>
      <w:lang w:eastAsia="en-US"/>
    </w:rPr>
  </w:style>
  <w:style w:type="table" w:styleId="TableGrid">
    <w:name w:val="Table Grid"/>
    <w:basedOn w:val="TableNormal"/>
    <w:uiPriority w:val="39"/>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Pr>
      <w:rFonts w:eastAsia="Calibri"/>
      <w:sz w:val="20"/>
      <w:szCs w:val="20"/>
      <w:lang w:eastAsia="en-US"/>
    </w:rPr>
  </w:style>
  <w:style w:type="character" w:customStyle="1" w:styleId="FootnoteTextChar">
    <w:name w:val="Footnote Text Char"/>
    <w:basedOn w:val="DefaultParagraphFont"/>
    <w:link w:val="FootnoteText"/>
    <w:uiPriority w:val="99"/>
    <w:semiHidden/>
    <w:rPr>
      <w:rFonts w:eastAsia="Calibri"/>
      <w:lang w:eastAsia="en-US"/>
    </w:rPr>
  </w:style>
  <w:style w:type="character" w:styleId="FollowedHyperlink">
    <w:name w:val="FollowedHyperlink"/>
    <w:uiPriority w:val="99"/>
    <w:semiHidden/>
    <w:unhideWhenUsed/>
    <w:rPr>
      <w:color w:val="800080"/>
      <w:u w:val="single"/>
    </w:rPr>
  </w:style>
  <w:style w:type="paragraph" w:styleId="NormalWeb">
    <w:name w:val="Normal (Web)"/>
    <w:basedOn w:val="Normal"/>
    <w:uiPriority w:val="99"/>
    <w:pPr>
      <w:spacing w:before="100" w:beforeAutospacing="1" w:after="100" w:afterAutospacing="1" w:line="240" w:lineRule="auto"/>
    </w:pPr>
    <w:rPr>
      <w:rFonts w:ascii="Times New Roman" w:hAnsi="Times New Roman"/>
      <w:sz w:val="24"/>
      <w:szCs w:val="24"/>
    </w:rPr>
  </w:style>
  <w:style w:type="paragraph" w:styleId="List">
    <w:name w:val="List"/>
    <w:basedOn w:val="Normal"/>
    <w:pPr>
      <w:spacing w:after="0" w:line="240" w:lineRule="auto"/>
      <w:ind w:left="283" w:hanging="283"/>
    </w:pPr>
    <w:rPr>
      <w:rFonts w:ascii="Times New Roman" w:hAnsi="Times New Roman"/>
      <w:sz w:val="24"/>
      <w:szCs w:val="24"/>
    </w:rPr>
  </w:style>
  <w:style w:type="paragraph" w:styleId="List2">
    <w:name w:val="List 2"/>
    <w:basedOn w:val="Normal"/>
    <w:pPr>
      <w:spacing w:after="0" w:line="240" w:lineRule="auto"/>
      <w:ind w:left="720" w:hanging="360"/>
    </w:pPr>
    <w:rPr>
      <w:rFonts w:ascii="Gill Sans" w:hAnsi="Gill Sans"/>
      <w:sz w:val="24"/>
      <w:szCs w:val="20"/>
    </w:rPr>
  </w:style>
  <w:style w:type="paragraph" w:customStyle="1" w:styleId="defaulttext">
    <w:name w:val="defaulttext"/>
    <w:basedOn w:val="Normal"/>
    <w:pPr>
      <w:spacing w:before="100" w:beforeAutospacing="1" w:after="100" w:afterAutospacing="1" w:line="240" w:lineRule="auto"/>
    </w:pPr>
    <w:rPr>
      <w:rFonts w:ascii="Times New Roman" w:hAnsi="Times New Roman"/>
      <w:sz w:val="24"/>
      <w:szCs w:val="24"/>
    </w:rPr>
  </w:style>
  <w:style w:type="paragraph" w:customStyle="1" w:styleId="DefaultText0">
    <w:name w:val="Default Text"/>
    <w:rPr>
      <w:rFonts w:ascii="Times New Roman" w:hAnsi="Times New Roman"/>
      <w:snapToGrid w:val="0"/>
      <w:color w:val="000000"/>
      <w:sz w:val="24"/>
      <w:lang w:eastAsia="en-US"/>
    </w:rPr>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rPr>
      <w:sz w:val="22"/>
      <w:szCs w:val="22"/>
    </w:rPr>
  </w:style>
  <w:style w:type="paragraph" w:customStyle="1" w:styleId="p13">
    <w:name w:val="p13"/>
    <w:basedOn w:val="Normal"/>
    <w:pPr>
      <w:widowControl w:val="0"/>
      <w:spacing w:after="0" w:line="240" w:lineRule="atLeast"/>
      <w:ind w:left="720" w:hanging="720"/>
      <w:jc w:val="both"/>
    </w:pPr>
    <w:rPr>
      <w:rFonts w:ascii="Times New Roman" w:hAnsi="Times New Roman"/>
      <w:snapToGrid w:val="0"/>
      <w:sz w:val="24"/>
      <w:szCs w:val="20"/>
      <w:lang w:eastAsia="en-US"/>
    </w:rPr>
  </w:style>
  <w:style w:type="character" w:styleId="UnresolvedMention">
    <w:name w:val="Unresolved Mention"/>
    <w:basedOn w:val="DefaultParagraphFont"/>
    <w:uiPriority w:val="99"/>
    <w:semiHidden/>
    <w:unhideWhenUsed/>
    <w:rsid w:val="006E3055"/>
    <w:rPr>
      <w:color w:val="605E5C"/>
      <w:shd w:val="clear" w:color="auto" w:fill="E1DFDD"/>
    </w:rPr>
  </w:style>
  <w:style w:type="character" w:customStyle="1" w:styleId="ListParagraphChar">
    <w:name w:val="List Paragraph Char"/>
    <w:basedOn w:val="DefaultParagraphFont"/>
    <w:link w:val="ListParagraph"/>
    <w:uiPriority w:val="34"/>
    <w:rsid w:val="00F17926"/>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0412">
      <w:bodyDiv w:val="1"/>
      <w:marLeft w:val="0"/>
      <w:marRight w:val="0"/>
      <w:marTop w:val="0"/>
      <w:marBottom w:val="0"/>
      <w:divBdr>
        <w:top w:val="none" w:sz="0" w:space="0" w:color="auto"/>
        <w:left w:val="none" w:sz="0" w:space="0" w:color="auto"/>
        <w:bottom w:val="none" w:sz="0" w:space="0" w:color="auto"/>
        <w:right w:val="none" w:sz="0" w:space="0" w:color="auto"/>
      </w:divBdr>
    </w:div>
    <w:div w:id="814420284">
      <w:bodyDiv w:val="1"/>
      <w:marLeft w:val="0"/>
      <w:marRight w:val="0"/>
      <w:marTop w:val="0"/>
      <w:marBottom w:val="0"/>
      <w:divBdr>
        <w:top w:val="none" w:sz="0" w:space="0" w:color="auto"/>
        <w:left w:val="none" w:sz="0" w:space="0" w:color="auto"/>
        <w:bottom w:val="none" w:sz="0" w:space="0" w:color="auto"/>
        <w:right w:val="none" w:sz="0" w:space="0" w:color="auto"/>
      </w:divBdr>
    </w:div>
    <w:div w:id="1162432322">
      <w:bodyDiv w:val="1"/>
      <w:marLeft w:val="0"/>
      <w:marRight w:val="0"/>
      <w:marTop w:val="0"/>
      <w:marBottom w:val="0"/>
      <w:divBdr>
        <w:top w:val="none" w:sz="0" w:space="0" w:color="auto"/>
        <w:left w:val="none" w:sz="0" w:space="0" w:color="auto"/>
        <w:bottom w:val="none" w:sz="0" w:space="0" w:color="auto"/>
        <w:right w:val="none" w:sz="0" w:space="0" w:color="auto"/>
      </w:divBdr>
    </w:div>
    <w:div w:id="1348017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hs.uk/live-well/is-my-child-too-ill-for-school/" TargetMode="External"/><Relationship Id="rId18" Type="http://schemas.openxmlformats.org/officeDocument/2006/relationships/hyperlink" Target="mailto:michaelafrancishicks@balfour.brighton-hove.sch.uk"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legislation.gov.uk/uksi/2024/210/made"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mailto:childperformancelicensing@brighton-hove.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www.brighton-hove.gov.uk/children-and-learning/apply-child-performance-licenc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ncee.org.uk/page/39/legislation-england"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7B7EE79F232D49A1B46D411D083E02" ma:contentTypeVersion="2" ma:contentTypeDescription="Create a new document." ma:contentTypeScope="" ma:versionID="28d59c07238f4b3aead9153ca56fe555">
  <xsd:schema xmlns:xsd="http://www.w3.org/2001/XMLSchema" xmlns:xs="http://www.w3.org/2001/XMLSchema" xmlns:p="http://schemas.microsoft.com/office/2006/metadata/properties" xmlns:ns2="e96a19bf-b8c9-4a95-be36-d8b9309f5d33" targetNamespace="http://schemas.microsoft.com/office/2006/metadata/properties" ma:root="true" ma:fieldsID="f57ff25e42abdbe4cf50fb502eeaaba5" ns2:_="">
    <xsd:import namespace="e96a19bf-b8c9-4a95-be36-d8b9309f5d33"/>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6a19bf-b8c9-4a95-be36-d8b9309f5d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E3F43-DEEA-40BD-A9B0-E8A03917E9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6a19bf-b8c9-4a95-be36-d8b9309f5d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D9ACFC-3EDF-49E9-9CA9-0CA546AB8C2E}">
  <ds:schemaRefs>
    <ds:schemaRef ds:uri="http://purl.org/dc/terms/"/>
    <ds:schemaRef ds:uri="e96a19bf-b8c9-4a95-be36-d8b9309f5d33"/>
    <ds:schemaRef ds:uri="http://schemas.microsoft.com/office/2006/documentManagement/types"/>
    <ds:schemaRef ds:uri="http://schemas.microsoft.com/office/infopath/2007/PartnerControls"/>
    <ds:schemaRef ds:uri="http://schemas.microsoft.com/office/2006/metadata/properties"/>
    <ds:schemaRef ds:uri="http://purl.org/dc/dcmitype/"/>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61F3CC3E-D58A-4756-9989-057B017D1583}">
  <ds:schemaRefs>
    <ds:schemaRef ds:uri="http://schemas.microsoft.com/sharepoint/v3/contenttype/forms"/>
  </ds:schemaRefs>
</ds:datastoreItem>
</file>

<file path=customXml/itemProps4.xml><?xml version="1.0" encoding="utf-8"?>
<ds:datastoreItem xmlns:ds="http://schemas.openxmlformats.org/officeDocument/2006/customXml" ds:itemID="{1EB66EE3-B09E-4205-A1EE-4EBA1FE06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2912</Words>
  <Characters>18056</Characters>
  <Application>Microsoft Office Word</Application>
  <DocSecurity>0</DocSecurity>
  <Lines>150</Lines>
  <Paragraphs>41</Paragraphs>
  <ScaleCrop>false</ScaleCrop>
  <HeadingPairs>
    <vt:vector size="2" baseType="variant">
      <vt:variant>
        <vt:lpstr>Title</vt:lpstr>
      </vt:variant>
      <vt:variant>
        <vt:i4>1</vt:i4>
      </vt:variant>
    </vt:vector>
  </HeadingPairs>
  <TitlesOfParts>
    <vt:vector size="1" baseType="lpstr">
      <vt:lpstr/>
    </vt:vector>
  </TitlesOfParts>
  <Company>Balfour Primary School</Company>
  <LinksUpToDate>false</LinksUpToDate>
  <CharactersWithSpaces>20927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 Francis</dc:creator>
  <cp:lastModifiedBy>Michaela Francis-Hicks</cp:lastModifiedBy>
  <cp:revision>2</cp:revision>
  <cp:lastPrinted>2023-12-06T11:40:00Z</cp:lastPrinted>
  <dcterms:created xsi:type="dcterms:W3CDTF">2025-02-27T09:00:00Z</dcterms:created>
  <dcterms:modified xsi:type="dcterms:W3CDTF">2025-02-27T09:00:00Z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0x010100087B7EE79F232D49A1B46D411D083E02</vt:lpwstr>
  </property>
</Properties>
</file>